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B2" w:rsidRPr="00886EE6" w:rsidRDefault="001A31A1" w:rsidP="00315311">
      <w:pPr>
        <w:tabs>
          <w:tab w:val="left" w:pos="1395"/>
          <w:tab w:val="right" w:pos="10466"/>
        </w:tabs>
        <w:spacing w:after="0" w:line="480" w:lineRule="auto"/>
        <w:rPr>
          <w:rFonts w:ascii="Copperplate Gothic Light" w:hAnsi="Copperplate Gothic Light"/>
          <w:sz w:val="24"/>
        </w:rPr>
      </w:pPr>
      <w:r>
        <w:rPr>
          <w:rFonts w:ascii="Copperplate Gothic Light" w:hAnsi="Copperplate Gothic Light"/>
          <w:sz w:val="24"/>
        </w:rPr>
        <w:tab/>
      </w:r>
      <w:r w:rsidR="00B953B2">
        <w:rPr>
          <w:rFonts w:ascii="Copperplate Gothic Light" w:hAnsi="Copperplate Gothic Light"/>
          <w:noProof/>
          <w:sz w:val="24"/>
          <w:lang w:eastAsia="en-GB"/>
        </w:rPr>
        <mc:AlternateContent>
          <mc:Choice Requires="wps">
            <w:drawing>
              <wp:anchor distT="0" distB="0" distL="114300" distR="114300" simplePos="0" relativeHeight="251659264" behindDoc="0" locked="0" layoutInCell="1" allowOverlap="1" wp14:anchorId="5017A0B8" wp14:editId="357DA1AA">
                <wp:simplePos x="0" y="0"/>
                <wp:positionH relativeFrom="column">
                  <wp:posOffset>69273</wp:posOffset>
                </wp:positionH>
                <wp:positionV relativeFrom="paragraph">
                  <wp:posOffset>262370</wp:posOffset>
                </wp:positionV>
                <wp:extent cx="665018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6501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A2AB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65pt" to="5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a1wEAAA0EAAAOAAAAZHJzL2Uyb0RvYy54bWysU8GO2yAQvVfqPyDuje1IG22tOHvIanup&#10;2qjbfgCLhxgJGAQ0dv6+A06cVVtVatUL9sC8N/Mew/ZhsoadIESNruPNquYMnMReu2PHv319enfP&#10;WUzC9cKgg46fIfKH3ds329G3sMYBTQ+BEYmL7eg7PqTk26qKcgAr4go9ODpUGKxIFIZj1QcxErs1&#10;1bquN9WIofcBJcRIu4/zId8VfqVAps9KRUjMdJx6S2UNZX3Ja7XbivYYhB+0vLQh/qELK7SjogvV&#10;o0iCfQ/6FyqrZcCIKq0k2gqV0hKKBlLT1D+peR6Eh6KFzIl+sSn+P1r56XQITPcdX3PmhKUrek5B&#10;6OOQ2B6dIwMxsHX2afSxpfS9O4RLFP0hZNGTCjZ/SQ6birfnxVuYEpO0udnc1c09FZHXs+oG9CGm&#10;D4CW5Z+OG+2ybNGK08eYqBilXlPytnFspGF7X9/VJS2i0f2TNiYfltGBvQnsJOjS09Tk5onhVRZF&#10;xtFmljSLKH/pbGDm/wKKTKG2m7lAHscbp5ASXLryGkfZGaaogwV46exPwEt+hkIZ1b8BL4hSGV1a&#10;wFY7DL9r+2aFmvOvDsy6swUv2J/L9RZraOaKc5f3kYf6dVzgt1e8+wEAAP//AwBQSwMEFAAGAAgA&#10;AAAhALh4o4PfAAAACQEAAA8AAABkcnMvZG93bnJldi54bWxMj81OwzAQhO9IvIO1SFyq1k75aRvi&#10;VBCBxA1oEVzdeJsE4nUUu23g6dmKAxxnZzT7TbYcXCv22IfGk4ZkokAgld42VGl4XT+M5yBCNGRN&#10;6wk1fGGAZX56kpnU+gO94H4VK8ElFFKjoY6xS6UMZY3OhInvkNjb+t6ZyLKvpO3NgctdK6dKXUtn&#10;GuIPtemwqLH8XO2chu3T4u3ufVQ836/d46xIqo8wGr61Pj8bbm9ARBziXxiO+IwOOTNt/I5sEC1r&#10;teCkhsvkAsTRV1fzKYjN70Xmmfy/IP8BAAD//wMAUEsBAi0AFAAGAAgAAAAhALaDOJL+AAAA4QEA&#10;ABMAAAAAAAAAAAAAAAAAAAAAAFtDb250ZW50X1R5cGVzXS54bWxQSwECLQAUAAYACAAAACEAOP0h&#10;/9YAAACUAQAACwAAAAAAAAAAAAAAAAAvAQAAX3JlbHMvLnJlbHNQSwECLQAUAAYACAAAACEA22xp&#10;GtcBAAANBAAADgAAAAAAAAAAAAAAAAAuAgAAZHJzL2Uyb0RvYy54bWxQSwECLQAUAAYACAAAACEA&#10;uHijg98AAAAJAQAADwAAAAAAAAAAAAAAAAAxBAAAZHJzL2Rvd25yZXYueG1sUEsFBgAAAAAEAAQA&#10;8wAAAD0FAAAAAA==&#10;" strokecolor="black [3213]" strokeweight="1.5pt">
                <v:stroke joinstyle="miter"/>
              </v:line>
            </w:pict>
          </mc:Fallback>
        </mc:AlternateContent>
      </w:r>
      <w:r w:rsidR="007330E1">
        <w:rPr>
          <w:rFonts w:ascii="Copperplate Gothic Light" w:hAnsi="Copperplate Gothic Light"/>
          <w:sz w:val="24"/>
        </w:rPr>
        <w:tab/>
      </w:r>
      <w:r w:rsidR="00B953B2" w:rsidRPr="00886EE6">
        <w:rPr>
          <w:rFonts w:ascii="Copperplate Gothic Light" w:hAnsi="Copperplate Gothic Light"/>
          <w:sz w:val="24"/>
        </w:rPr>
        <w:t>HILLAM PARISH COUNCIL</w:t>
      </w:r>
    </w:p>
    <w:p w:rsidR="00B953B2" w:rsidRDefault="00B953B2" w:rsidP="00576F79">
      <w:pPr>
        <w:spacing w:after="0" w:line="276" w:lineRule="auto"/>
        <w:jc w:val="right"/>
      </w:pPr>
      <w:r>
        <w:t>CHAIR: Councillor Julie Sadler</w:t>
      </w:r>
    </w:p>
    <w:p w:rsidR="00B953B2" w:rsidRDefault="00B953B2" w:rsidP="00576F79">
      <w:pPr>
        <w:spacing w:after="0" w:line="276" w:lineRule="auto"/>
        <w:jc w:val="right"/>
      </w:pPr>
      <w:r>
        <w:t>CLERK: Mrs Juvina Janik</w:t>
      </w:r>
    </w:p>
    <w:p w:rsidR="00B953B2" w:rsidRDefault="00B953B2" w:rsidP="00576F79">
      <w:pPr>
        <w:spacing w:after="0" w:line="276" w:lineRule="auto"/>
        <w:jc w:val="right"/>
      </w:pPr>
      <w:r>
        <w:t>43 Chapel Street, Hambleton, Selby YO8 9JG</w:t>
      </w:r>
    </w:p>
    <w:p w:rsidR="00B953B2" w:rsidRDefault="00B953B2" w:rsidP="00576F79">
      <w:pPr>
        <w:spacing w:after="0" w:line="276" w:lineRule="auto"/>
        <w:jc w:val="right"/>
      </w:pPr>
      <w:r>
        <w:t>TELEPHONE: 01757 229885</w:t>
      </w:r>
    </w:p>
    <w:p w:rsidR="003C0297" w:rsidRDefault="003C0297" w:rsidP="00576F79">
      <w:pPr>
        <w:spacing w:after="0" w:line="276" w:lineRule="auto"/>
        <w:jc w:val="right"/>
      </w:pPr>
      <w:r>
        <w:t>EMAIL: hillampcclerk@gmail.com</w:t>
      </w:r>
    </w:p>
    <w:p w:rsidR="00B953B2" w:rsidRDefault="001A31A1" w:rsidP="00576F79">
      <w:pPr>
        <w:tabs>
          <w:tab w:val="left" w:pos="1830"/>
        </w:tabs>
        <w:spacing w:after="0" w:line="276" w:lineRule="auto"/>
        <w:rPr>
          <w:sz w:val="16"/>
        </w:rPr>
      </w:pPr>
      <w:r>
        <w:rPr>
          <w:sz w:val="16"/>
        </w:rPr>
        <w:tab/>
      </w:r>
    </w:p>
    <w:p w:rsidR="003C0297" w:rsidRPr="005B3417" w:rsidRDefault="003C0297" w:rsidP="00576F79">
      <w:pPr>
        <w:spacing w:after="0" w:line="276" w:lineRule="auto"/>
        <w:jc w:val="right"/>
        <w:rPr>
          <w:sz w:val="16"/>
        </w:rPr>
      </w:pPr>
    </w:p>
    <w:p w:rsidR="00B953B2" w:rsidRPr="005B3417" w:rsidRDefault="00B953B2" w:rsidP="00576F79">
      <w:pPr>
        <w:spacing w:after="0" w:line="276" w:lineRule="auto"/>
        <w:jc w:val="center"/>
        <w:rPr>
          <w:b/>
        </w:rPr>
      </w:pPr>
      <w:r w:rsidRPr="005B3417">
        <w:rPr>
          <w:b/>
        </w:rPr>
        <w:t>MINUTES of HILLAM PARISH COUNCIL</w:t>
      </w:r>
      <w:r w:rsidR="00FC6FB6">
        <w:rPr>
          <w:b/>
        </w:rPr>
        <w:t xml:space="preserve"> </w:t>
      </w:r>
      <w:r w:rsidRPr="005B3417">
        <w:rPr>
          <w:b/>
        </w:rPr>
        <w:t xml:space="preserve">held Wednesday </w:t>
      </w:r>
      <w:r w:rsidR="00880E80">
        <w:rPr>
          <w:b/>
        </w:rPr>
        <w:t>6</w:t>
      </w:r>
      <w:r w:rsidR="00880E80" w:rsidRPr="00880E80">
        <w:rPr>
          <w:b/>
          <w:vertAlign w:val="superscript"/>
        </w:rPr>
        <w:t>th</w:t>
      </w:r>
      <w:r w:rsidR="00880E80">
        <w:rPr>
          <w:b/>
        </w:rPr>
        <w:t xml:space="preserve"> DECEMBER</w:t>
      </w:r>
      <w:r w:rsidR="0089162C">
        <w:rPr>
          <w:b/>
        </w:rPr>
        <w:t xml:space="preserve"> </w:t>
      </w:r>
      <w:r w:rsidR="00351957">
        <w:rPr>
          <w:b/>
        </w:rPr>
        <w:t>2017</w:t>
      </w:r>
    </w:p>
    <w:p w:rsidR="00B953B2" w:rsidRDefault="00B953B2" w:rsidP="00576F79">
      <w:pPr>
        <w:spacing w:after="200" w:line="276" w:lineRule="auto"/>
        <w:jc w:val="center"/>
        <w:rPr>
          <w:b/>
        </w:rPr>
      </w:pPr>
      <w:r w:rsidRPr="005B3417">
        <w:rPr>
          <w:b/>
        </w:rPr>
        <w:t xml:space="preserve">At </w:t>
      </w:r>
      <w:r w:rsidR="00F86BBA">
        <w:rPr>
          <w:b/>
        </w:rPr>
        <w:t xml:space="preserve">Monk </w:t>
      </w:r>
      <w:proofErr w:type="spellStart"/>
      <w:r w:rsidR="00F86BBA">
        <w:rPr>
          <w:b/>
        </w:rPr>
        <w:t>Frysto</w:t>
      </w:r>
      <w:bookmarkStart w:id="0" w:name="_GoBack"/>
      <w:bookmarkEnd w:id="0"/>
      <w:r w:rsidR="00F86BBA">
        <w:rPr>
          <w:b/>
        </w:rPr>
        <w:t>n</w:t>
      </w:r>
      <w:proofErr w:type="spellEnd"/>
      <w:r w:rsidR="00F86BBA">
        <w:rPr>
          <w:b/>
        </w:rPr>
        <w:t xml:space="preserve"> and </w:t>
      </w:r>
      <w:proofErr w:type="spellStart"/>
      <w:r w:rsidR="00F86BBA">
        <w:rPr>
          <w:b/>
        </w:rPr>
        <w:t>Hillam</w:t>
      </w:r>
      <w:proofErr w:type="spellEnd"/>
      <w:r w:rsidR="00F86BBA">
        <w:rPr>
          <w:b/>
        </w:rPr>
        <w:t xml:space="preserve"> Community Centre</w:t>
      </w:r>
      <w:r w:rsidR="00A8563D">
        <w:rPr>
          <w:b/>
        </w:rPr>
        <w:t xml:space="preserve"> </w:t>
      </w:r>
      <w:r w:rsidR="00A17A8F">
        <w:rPr>
          <w:b/>
        </w:rPr>
        <w:t xml:space="preserve">at </w:t>
      </w:r>
      <w:r>
        <w:rPr>
          <w:b/>
        </w:rPr>
        <w:t>7</w:t>
      </w:r>
      <w:r w:rsidR="006A4C05">
        <w:rPr>
          <w:b/>
        </w:rPr>
        <w:t>.3</w:t>
      </w:r>
      <w:r w:rsidR="006D3BEB">
        <w:rPr>
          <w:b/>
        </w:rPr>
        <w:t>0</w:t>
      </w:r>
      <w:r>
        <w:rPr>
          <w:b/>
        </w:rPr>
        <w:t>pm</w:t>
      </w:r>
    </w:p>
    <w:p w:rsidR="001E6B89" w:rsidRDefault="001E6B89" w:rsidP="00576F79">
      <w:pPr>
        <w:spacing w:after="0" w:line="276" w:lineRule="auto"/>
        <w:rPr>
          <w:u w:val="single"/>
        </w:rPr>
      </w:pPr>
    </w:p>
    <w:p w:rsidR="009647F5" w:rsidRPr="00D224B4" w:rsidRDefault="00D224B4" w:rsidP="004A2C80">
      <w:pPr>
        <w:tabs>
          <w:tab w:val="left" w:pos="7260"/>
        </w:tabs>
        <w:spacing w:after="0" w:line="276" w:lineRule="auto"/>
        <w:ind w:right="118"/>
        <w:rPr>
          <w:b/>
          <w:u w:val="single"/>
        </w:rPr>
      </w:pPr>
      <w:r w:rsidRPr="00D224B4">
        <w:rPr>
          <w:b/>
          <w:u w:val="single"/>
        </w:rPr>
        <w:t>01.</w:t>
      </w:r>
      <w:r>
        <w:rPr>
          <w:b/>
          <w:u w:val="single"/>
        </w:rPr>
        <w:t xml:space="preserve"> </w:t>
      </w:r>
      <w:r w:rsidR="009647F5" w:rsidRPr="00D224B4">
        <w:rPr>
          <w:b/>
          <w:u w:val="single"/>
        </w:rPr>
        <w:t>Present</w:t>
      </w:r>
      <w:r w:rsidR="001D2BCD" w:rsidRPr="00D224B4">
        <w:rPr>
          <w:b/>
          <w:u w:val="single"/>
        </w:rPr>
        <w:t xml:space="preserve"> and apologies</w:t>
      </w:r>
      <w:r w:rsidR="004A2C80">
        <w:rPr>
          <w:b/>
          <w:u w:val="single"/>
        </w:rPr>
        <w:tab/>
      </w:r>
    </w:p>
    <w:p w:rsidR="00E149B2" w:rsidRDefault="002F4FF6" w:rsidP="0042508F">
      <w:pPr>
        <w:spacing w:after="0" w:line="276" w:lineRule="auto"/>
        <w:ind w:right="118"/>
      </w:pPr>
      <w:r>
        <w:t xml:space="preserve">Councillors Sadler (Chair), Collinson (VC), </w:t>
      </w:r>
      <w:r w:rsidR="00A57062">
        <w:t>Mitchell, Robertson and</w:t>
      </w:r>
      <w:r>
        <w:t xml:space="preserve"> </w:t>
      </w:r>
      <w:proofErr w:type="spellStart"/>
      <w:r>
        <w:t>Tuddenham</w:t>
      </w:r>
      <w:proofErr w:type="spellEnd"/>
      <w:r>
        <w:t xml:space="preserve"> </w:t>
      </w:r>
      <w:r w:rsidR="00A57062">
        <w:t>i</w:t>
      </w:r>
      <w:r>
        <w:t xml:space="preserve">n attendance. </w:t>
      </w:r>
      <w:r w:rsidR="00A57062">
        <w:t xml:space="preserve">Apologies were received and accepted from Cllrs </w:t>
      </w:r>
      <w:proofErr w:type="gramStart"/>
      <w:r w:rsidR="00A57062">
        <w:t>Little</w:t>
      </w:r>
      <w:proofErr w:type="gramEnd"/>
      <w:r w:rsidR="00A57062">
        <w:t xml:space="preserve"> and Wright.  </w:t>
      </w:r>
      <w:r w:rsidR="00324F46">
        <w:t>Also</w:t>
      </w:r>
      <w:r w:rsidR="009F403E">
        <w:t xml:space="preserve"> in attendance: Juvina Janik (Clerk)</w:t>
      </w:r>
      <w:r w:rsidR="00A57062">
        <w:t xml:space="preserve"> from 8pm.</w:t>
      </w:r>
    </w:p>
    <w:p w:rsidR="001757B5" w:rsidRDefault="001757B5" w:rsidP="0042508F">
      <w:pPr>
        <w:spacing w:after="0" w:line="240" w:lineRule="auto"/>
        <w:ind w:right="118"/>
        <w:rPr>
          <w:u w:val="single"/>
        </w:rPr>
      </w:pPr>
    </w:p>
    <w:p w:rsidR="00136929" w:rsidRPr="00D224B4" w:rsidRDefault="008D614E" w:rsidP="0042508F">
      <w:pPr>
        <w:spacing w:after="0" w:line="240" w:lineRule="auto"/>
        <w:ind w:right="118"/>
        <w:rPr>
          <w:b/>
        </w:rPr>
      </w:pPr>
      <w:r w:rsidRPr="00D224B4">
        <w:rPr>
          <w:b/>
          <w:u w:val="single"/>
        </w:rPr>
        <w:t>02</w:t>
      </w:r>
      <w:r w:rsidR="00D224B4">
        <w:rPr>
          <w:b/>
          <w:u w:val="single"/>
        </w:rPr>
        <w:t xml:space="preserve">. </w:t>
      </w:r>
      <w:r w:rsidR="00136929" w:rsidRPr="00D224B4">
        <w:rPr>
          <w:b/>
          <w:u w:val="single"/>
        </w:rPr>
        <w:t>Declarations of Interest</w:t>
      </w:r>
    </w:p>
    <w:p w:rsidR="009F403E" w:rsidRDefault="009F403E" w:rsidP="0042508F">
      <w:pPr>
        <w:spacing w:after="0" w:line="240" w:lineRule="auto"/>
        <w:ind w:right="118"/>
      </w:pPr>
      <w:r>
        <w:t xml:space="preserve">Councillor </w:t>
      </w:r>
      <w:r w:rsidR="00A57062">
        <w:t>Mitchell declared an interest in item 12b.</w:t>
      </w:r>
    </w:p>
    <w:p w:rsidR="009F403E" w:rsidRDefault="009F403E" w:rsidP="0042508F">
      <w:pPr>
        <w:spacing w:after="0" w:line="240" w:lineRule="auto"/>
        <w:ind w:right="118"/>
      </w:pPr>
    </w:p>
    <w:p w:rsidR="00B3745F" w:rsidRPr="00B3745F" w:rsidRDefault="008D614E" w:rsidP="0042508F">
      <w:pPr>
        <w:spacing w:after="0" w:line="276" w:lineRule="auto"/>
        <w:ind w:right="118"/>
        <w:rPr>
          <w:b/>
          <w:u w:val="single"/>
        </w:rPr>
      </w:pPr>
      <w:r w:rsidRPr="00D224B4">
        <w:rPr>
          <w:b/>
          <w:u w:val="single"/>
        </w:rPr>
        <w:t>0</w:t>
      </w:r>
      <w:r w:rsidR="000D28D2" w:rsidRPr="00D224B4">
        <w:rPr>
          <w:b/>
          <w:u w:val="single"/>
        </w:rPr>
        <w:t>3</w:t>
      </w:r>
      <w:r w:rsidR="00136929" w:rsidRPr="00D224B4">
        <w:rPr>
          <w:b/>
          <w:u w:val="single"/>
        </w:rPr>
        <w:t xml:space="preserve">. </w:t>
      </w:r>
      <w:r w:rsidR="003B6986" w:rsidRPr="00D224B4">
        <w:rPr>
          <w:b/>
          <w:u w:val="single"/>
        </w:rPr>
        <w:t xml:space="preserve">To approve and sign the minutes for </w:t>
      </w:r>
      <w:r w:rsidR="00A8563D" w:rsidRPr="00D224B4">
        <w:rPr>
          <w:b/>
          <w:u w:val="single"/>
        </w:rPr>
        <w:t xml:space="preserve">Parish Council Meeting </w:t>
      </w:r>
      <w:r w:rsidR="00A57062">
        <w:rPr>
          <w:b/>
          <w:u w:val="single"/>
        </w:rPr>
        <w:t>1</w:t>
      </w:r>
      <w:r w:rsidR="00A57062" w:rsidRPr="00A57062">
        <w:rPr>
          <w:b/>
          <w:u w:val="single"/>
          <w:vertAlign w:val="superscript"/>
        </w:rPr>
        <w:t>st</w:t>
      </w:r>
      <w:r w:rsidR="00A57062">
        <w:rPr>
          <w:b/>
          <w:u w:val="single"/>
        </w:rPr>
        <w:t xml:space="preserve"> November</w:t>
      </w:r>
      <w:r w:rsidR="00F86BBA" w:rsidRPr="00D224B4">
        <w:rPr>
          <w:b/>
          <w:u w:val="single"/>
        </w:rPr>
        <w:t xml:space="preserve"> 2017</w:t>
      </w:r>
    </w:p>
    <w:p w:rsidR="00576F79" w:rsidRDefault="003022F7" w:rsidP="0042508F">
      <w:pPr>
        <w:spacing w:after="0" w:line="276" w:lineRule="auto"/>
        <w:ind w:right="118"/>
      </w:pPr>
      <w:r w:rsidRPr="003022F7">
        <w:rPr>
          <w:b/>
        </w:rPr>
        <w:t>Resolved:</w:t>
      </w:r>
      <w:r>
        <w:t xml:space="preserve"> </w:t>
      </w:r>
      <w:r w:rsidR="00B609B7">
        <w:t>The</w:t>
      </w:r>
      <w:r w:rsidR="00B3745F">
        <w:t xml:space="preserve"> mi</w:t>
      </w:r>
      <w:r w:rsidR="003B6986">
        <w:t>nutes were</w:t>
      </w:r>
      <w:r w:rsidR="00753ED8">
        <w:t xml:space="preserve"> </w:t>
      </w:r>
      <w:r w:rsidR="00B609B7">
        <w:t xml:space="preserve">approved by council and signed by Councillor Sadler </w:t>
      </w:r>
      <w:r w:rsidR="00B3745F">
        <w:t>a</w:t>
      </w:r>
      <w:r w:rsidR="00B609B7">
        <w:t>s a</w:t>
      </w:r>
      <w:r w:rsidR="00A8563D">
        <w:t xml:space="preserve"> </w:t>
      </w:r>
      <w:r w:rsidR="00B3745F">
        <w:t>true record</w:t>
      </w:r>
      <w:r w:rsidR="00B609B7">
        <w:t>.</w:t>
      </w:r>
    </w:p>
    <w:p w:rsidR="00B3745F" w:rsidRDefault="00B3745F" w:rsidP="0042508F">
      <w:pPr>
        <w:spacing w:after="0"/>
        <w:ind w:right="118"/>
        <w:rPr>
          <w:b/>
          <w:u w:val="single"/>
        </w:rPr>
      </w:pPr>
    </w:p>
    <w:p w:rsidR="00A57062" w:rsidRPr="00A57062" w:rsidRDefault="000A23B7" w:rsidP="0042508F">
      <w:pPr>
        <w:spacing w:after="0"/>
        <w:ind w:right="118"/>
      </w:pPr>
      <w:r>
        <w:t>*</w:t>
      </w:r>
      <w:r w:rsidR="00A57062">
        <w:t>At this point, d</w:t>
      </w:r>
      <w:r w:rsidR="00A57062" w:rsidRPr="00A57062">
        <w:t xml:space="preserve">ue to the </w:t>
      </w:r>
      <w:r w:rsidR="00A57062">
        <w:t>clerk not yet being in attendance, the chai</w:t>
      </w:r>
      <w:r w:rsidR="0060170B">
        <w:t>r moved the meeting on to item 7 followed by items 10,</w:t>
      </w:r>
      <w:r w:rsidR="00A57062">
        <w:t xml:space="preserve"> 11</w:t>
      </w:r>
      <w:r w:rsidR="0060170B">
        <w:t xml:space="preserve"> and 13</w:t>
      </w:r>
      <w:r w:rsidR="00A57062">
        <w:t>.</w:t>
      </w:r>
    </w:p>
    <w:p w:rsidR="00A57062" w:rsidRDefault="00A57062" w:rsidP="00A57062">
      <w:pPr>
        <w:spacing w:after="0" w:line="276" w:lineRule="auto"/>
        <w:ind w:right="118"/>
        <w:rPr>
          <w:b/>
          <w:u w:val="single"/>
        </w:rPr>
      </w:pPr>
    </w:p>
    <w:p w:rsidR="00A57062" w:rsidRPr="0061537E" w:rsidRDefault="0060170B" w:rsidP="00A57062">
      <w:pPr>
        <w:spacing w:after="0" w:line="276" w:lineRule="auto"/>
        <w:ind w:right="118"/>
        <w:rPr>
          <w:rFonts w:cs="Arial"/>
          <w:b/>
          <w:u w:val="single"/>
        </w:rPr>
      </w:pPr>
      <w:r>
        <w:rPr>
          <w:b/>
          <w:u w:val="single"/>
        </w:rPr>
        <w:t>07</w:t>
      </w:r>
      <w:r w:rsidR="00A57062" w:rsidRPr="00185F21">
        <w:rPr>
          <w:rFonts w:cs="Arial"/>
          <w:b/>
          <w:u w:val="single"/>
        </w:rPr>
        <w:t xml:space="preserve">. </w:t>
      </w:r>
      <w:r w:rsidR="00A57062">
        <w:rPr>
          <w:rFonts w:cs="Arial"/>
          <w:b/>
          <w:u w:val="single"/>
        </w:rPr>
        <w:t>To approve recommendations made by the staffing committee regarding clerk salary</w:t>
      </w:r>
    </w:p>
    <w:p w:rsidR="00A57062" w:rsidRPr="00C87B23" w:rsidRDefault="00A57062" w:rsidP="00A57062">
      <w:pPr>
        <w:spacing w:after="0" w:line="276" w:lineRule="auto"/>
        <w:ind w:right="118"/>
        <w:rPr>
          <w:rFonts w:cs="Arial"/>
        </w:rPr>
      </w:pPr>
      <w:r w:rsidRPr="00C87B23">
        <w:rPr>
          <w:rFonts w:cs="Arial"/>
          <w:b/>
        </w:rPr>
        <w:t xml:space="preserve">Resolved: </w:t>
      </w:r>
      <w:r>
        <w:rPr>
          <w:rFonts w:cs="Arial"/>
        </w:rPr>
        <w:t>It was resolved to accept the recommendation of a rise in clerk salary in line with NALC guidelines.  Cllr Sadler to contact payroll administration.</w:t>
      </w:r>
    </w:p>
    <w:p w:rsidR="00A57062" w:rsidRDefault="00A57062" w:rsidP="0042508F">
      <w:pPr>
        <w:spacing w:after="0"/>
        <w:ind w:right="118"/>
        <w:rPr>
          <w:b/>
          <w:u w:val="single"/>
        </w:rPr>
      </w:pPr>
    </w:p>
    <w:p w:rsidR="00A57062" w:rsidRPr="00161007" w:rsidRDefault="00A57062" w:rsidP="00A57062">
      <w:pPr>
        <w:spacing w:after="0" w:line="276" w:lineRule="auto"/>
        <w:ind w:right="118"/>
        <w:rPr>
          <w:rFonts w:cs="Arial"/>
          <w:b/>
          <w:u w:val="single"/>
        </w:rPr>
      </w:pPr>
      <w:r w:rsidRPr="00161007">
        <w:rPr>
          <w:rFonts w:cs="Arial"/>
          <w:b/>
          <w:u w:val="single"/>
        </w:rPr>
        <w:t xml:space="preserve">10. </w:t>
      </w:r>
      <w:r>
        <w:rPr>
          <w:rFonts w:cs="Arial"/>
          <w:b/>
          <w:u w:val="single"/>
        </w:rPr>
        <w:t>Burton Salmon shared defibrillator awareness course</w:t>
      </w:r>
    </w:p>
    <w:p w:rsidR="00A57062" w:rsidRPr="00A57062" w:rsidRDefault="00A57062" w:rsidP="00A57062">
      <w:pPr>
        <w:spacing w:after="0" w:line="276" w:lineRule="auto"/>
        <w:ind w:right="118"/>
        <w:rPr>
          <w:rFonts w:cs="Arial"/>
        </w:rPr>
      </w:pPr>
      <w:r w:rsidRPr="00A57062">
        <w:rPr>
          <w:rFonts w:cs="Arial"/>
          <w:b/>
        </w:rPr>
        <w:t>Resolved:</w:t>
      </w:r>
      <w:r>
        <w:rPr>
          <w:rFonts w:cs="Arial"/>
          <w:b/>
        </w:rPr>
        <w:t xml:space="preserve"> </w:t>
      </w:r>
      <w:r w:rsidRPr="00A57062">
        <w:rPr>
          <w:rFonts w:cs="Arial"/>
        </w:rPr>
        <w:t>There was a request from the postman about how to use the defibrillator, it was agreed that Cllr Sadler would show him how it worked rather than implement further awareness sessions.</w:t>
      </w:r>
      <w:r>
        <w:rPr>
          <w:rFonts w:cs="Arial"/>
        </w:rPr>
        <w:t xml:space="preserve">  Cllr Sadler will notify Burton Salmon that </w:t>
      </w:r>
      <w:proofErr w:type="spellStart"/>
      <w:r>
        <w:rPr>
          <w:rFonts w:cs="Arial"/>
        </w:rPr>
        <w:t>Hillam</w:t>
      </w:r>
      <w:proofErr w:type="spellEnd"/>
      <w:r>
        <w:rPr>
          <w:rFonts w:cs="Arial"/>
        </w:rPr>
        <w:t xml:space="preserve"> PC will not be sending anyone for training.</w:t>
      </w:r>
    </w:p>
    <w:p w:rsidR="00A57062" w:rsidRDefault="00A57062" w:rsidP="0042508F">
      <w:pPr>
        <w:spacing w:after="0"/>
        <w:ind w:right="118"/>
        <w:rPr>
          <w:u w:val="single"/>
        </w:rPr>
      </w:pPr>
    </w:p>
    <w:p w:rsidR="00A57062" w:rsidRDefault="00A57062" w:rsidP="0042508F">
      <w:pPr>
        <w:spacing w:after="0"/>
        <w:ind w:right="118"/>
        <w:rPr>
          <w:rFonts w:cs="Arial"/>
          <w:b/>
          <w:u w:val="single"/>
        </w:rPr>
      </w:pPr>
      <w:r w:rsidRPr="00B1707A">
        <w:rPr>
          <w:rFonts w:cs="Arial"/>
          <w:b/>
          <w:u w:val="single"/>
        </w:rPr>
        <w:t>11. Village maintenance:</w:t>
      </w:r>
    </w:p>
    <w:p w:rsidR="00A57062" w:rsidRDefault="00A639DB" w:rsidP="0042508F">
      <w:pPr>
        <w:spacing w:after="0"/>
        <w:ind w:right="118"/>
        <w:rPr>
          <w:rFonts w:cs="Arial"/>
        </w:rPr>
      </w:pPr>
      <w:r>
        <w:rPr>
          <w:rFonts w:cs="Arial"/>
        </w:rPr>
        <w:t>a) £400 donation from Pub is the Hub –</w:t>
      </w:r>
      <w:r w:rsidR="008D709A">
        <w:rPr>
          <w:rFonts w:cs="Arial"/>
        </w:rPr>
        <w:t xml:space="preserve"> </w:t>
      </w:r>
      <w:r w:rsidR="008D709A" w:rsidRPr="008D709A">
        <w:rPr>
          <w:rFonts w:cs="Arial"/>
          <w:b/>
        </w:rPr>
        <w:t>R</w:t>
      </w:r>
      <w:r w:rsidRPr="008D709A">
        <w:rPr>
          <w:rFonts w:cs="Arial"/>
          <w:b/>
        </w:rPr>
        <w:t>esolved:</w:t>
      </w:r>
      <w:r>
        <w:rPr>
          <w:rFonts w:cs="Arial"/>
        </w:rPr>
        <w:t xml:space="preserve"> it was agreed this donation would be spent on new signage for the village entrance following digging and preparation of the ground for flower beds.  Monk </w:t>
      </w:r>
      <w:proofErr w:type="spellStart"/>
      <w:r>
        <w:rPr>
          <w:rFonts w:cs="Arial"/>
        </w:rPr>
        <w:t>Fryston</w:t>
      </w:r>
      <w:proofErr w:type="spellEnd"/>
      <w:r>
        <w:rPr>
          <w:rFonts w:cs="Arial"/>
        </w:rPr>
        <w:t xml:space="preserve"> Liaison group will discuss any details about the MF/</w:t>
      </w:r>
      <w:proofErr w:type="spellStart"/>
      <w:r>
        <w:rPr>
          <w:rFonts w:cs="Arial"/>
        </w:rPr>
        <w:t>Hillam</w:t>
      </w:r>
      <w:proofErr w:type="spellEnd"/>
      <w:r>
        <w:rPr>
          <w:rFonts w:cs="Arial"/>
        </w:rPr>
        <w:t xml:space="preserve"> boundary sign with Monk </w:t>
      </w:r>
      <w:proofErr w:type="spellStart"/>
      <w:r>
        <w:rPr>
          <w:rFonts w:cs="Arial"/>
        </w:rPr>
        <w:t>Fryston</w:t>
      </w:r>
      <w:proofErr w:type="spellEnd"/>
      <w:r>
        <w:rPr>
          <w:rFonts w:cs="Arial"/>
        </w:rPr>
        <w:t xml:space="preserve"> PC.  Clerk will ask NYCC Highways if planting can take place next to signs. Cllr Sadler to provide article for </w:t>
      </w:r>
      <w:proofErr w:type="spellStart"/>
      <w:r>
        <w:rPr>
          <w:rFonts w:cs="Arial"/>
        </w:rPr>
        <w:t>Hillam</w:t>
      </w:r>
      <w:proofErr w:type="spellEnd"/>
      <w:r>
        <w:rPr>
          <w:rFonts w:cs="Arial"/>
        </w:rPr>
        <w:t xml:space="preserve"> News about the planting next to signs and the design of the sign.  </w:t>
      </w:r>
      <w:proofErr w:type="spellStart"/>
      <w:r>
        <w:rPr>
          <w:rFonts w:cs="Arial"/>
        </w:rPr>
        <w:t>Hillam</w:t>
      </w:r>
      <w:proofErr w:type="spellEnd"/>
      <w:r>
        <w:rPr>
          <w:rFonts w:cs="Arial"/>
        </w:rPr>
        <w:t xml:space="preserve"> PC aim to complete this project by 2018.  Cllr Sadler to officially </w:t>
      </w:r>
      <w:proofErr w:type="spellStart"/>
      <w:r>
        <w:rPr>
          <w:rFonts w:cs="Arial"/>
        </w:rPr>
        <w:t>Thak</w:t>
      </w:r>
      <w:proofErr w:type="spellEnd"/>
      <w:r>
        <w:rPr>
          <w:rFonts w:cs="Arial"/>
        </w:rPr>
        <w:t xml:space="preserve"> Pub is the Hub group for their kind donation.</w:t>
      </w:r>
    </w:p>
    <w:p w:rsidR="00A639DB" w:rsidRDefault="00A639DB" w:rsidP="0042508F">
      <w:pPr>
        <w:spacing w:after="0"/>
        <w:ind w:right="118"/>
        <w:rPr>
          <w:rFonts w:cs="Arial"/>
        </w:rPr>
      </w:pPr>
      <w:r>
        <w:rPr>
          <w:rFonts w:cs="Arial"/>
        </w:rPr>
        <w:t xml:space="preserve">b) Ivy damaging wall on Chapel Street/Tom Lane footpath – </w:t>
      </w:r>
      <w:r w:rsidR="008D709A" w:rsidRPr="008D709A">
        <w:rPr>
          <w:rFonts w:cs="Arial"/>
          <w:b/>
        </w:rPr>
        <w:t>R</w:t>
      </w:r>
      <w:r w:rsidRPr="008D709A">
        <w:rPr>
          <w:rFonts w:cs="Arial"/>
          <w:b/>
        </w:rPr>
        <w:t>esolved:</w:t>
      </w:r>
      <w:r>
        <w:rPr>
          <w:rFonts w:cs="Arial"/>
        </w:rPr>
        <w:t xml:space="preserve"> Clerk to </w:t>
      </w:r>
      <w:r w:rsidR="008D709A">
        <w:rPr>
          <w:rFonts w:cs="Arial"/>
        </w:rPr>
        <w:t>contact appropriate authority about maintenance.</w:t>
      </w:r>
    </w:p>
    <w:p w:rsidR="008D709A" w:rsidRDefault="008D709A" w:rsidP="0042508F">
      <w:pPr>
        <w:spacing w:after="0"/>
        <w:ind w:right="118"/>
        <w:rPr>
          <w:rFonts w:cs="Arial"/>
        </w:rPr>
      </w:pPr>
      <w:r>
        <w:rPr>
          <w:rFonts w:cs="Arial"/>
        </w:rPr>
        <w:t xml:space="preserve">c) Land/Tree at Monk </w:t>
      </w:r>
      <w:proofErr w:type="spellStart"/>
      <w:r>
        <w:rPr>
          <w:rFonts w:cs="Arial"/>
        </w:rPr>
        <w:t>Fryston</w:t>
      </w:r>
      <w:proofErr w:type="spellEnd"/>
      <w:r>
        <w:rPr>
          <w:rFonts w:cs="Arial"/>
        </w:rPr>
        <w:t>/</w:t>
      </w:r>
      <w:proofErr w:type="spellStart"/>
      <w:r>
        <w:rPr>
          <w:rFonts w:cs="Arial"/>
        </w:rPr>
        <w:t>Hillam</w:t>
      </w:r>
      <w:proofErr w:type="spellEnd"/>
      <w:r>
        <w:rPr>
          <w:rFonts w:cs="Arial"/>
        </w:rPr>
        <w:t xml:space="preserve"> boundary – still awaiting information from Cllr Pearson. </w:t>
      </w:r>
      <w:r w:rsidRPr="008D709A">
        <w:rPr>
          <w:rFonts w:cs="Arial"/>
          <w:b/>
        </w:rPr>
        <w:t>Resolved:</w:t>
      </w:r>
      <w:r>
        <w:rPr>
          <w:rFonts w:cs="Arial"/>
        </w:rPr>
        <w:t xml:space="preserve"> Clerk to ask Cllr Pearson to prioritise the work and the tree cut back.</w:t>
      </w:r>
    </w:p>
    <w:p w:rsidR="008D709A" w:rsidRDefault="008D709A" w:rsidP="0042508F">
      <w:pPr>
        <w:spacing w:after="0"/>
        <w:ind w:right="118"/>
        <w:rPr>
          <w:rFonts w:cs="Arial"/>
        </w:rPr>
      </w:pPr>
      <w:r>
        <w:rPr>
          <w:rFonts w:cs="Arial"/>
        </w:rPr>
        <w:t xml:space="preserve">d) </w:t>
      </w:r>
      <w:proofErr w:type="spellStart"/>
      <w:r>
        <w:rPr>
          <w:rFonts w:cs="Arial"/>
        </w:rPr>
        <w:t>Betteras</w:t>
      </w:r>
      <w:proofErr w:type="spellEnd"/>
      <w:r>
        <w:rPr>
          <w:rFonts w:cs="Arial"/>
        </w:rPr>
        <w:t xml:space="preserve"> Hill Road Maintenance – no information back from Cllr Pearson.  Resolved: Clerk to contact NYCC directly again for investigation into the issue.</w:t>
      </w:r>
    </w:p>
    <w:p w:rsidR="008D709A" w:rsidRDefault="008D709A" w:rsidP="0042508F">
      <w:pPr>
        <w:spacing w:after="0"/>
        <w:ind w:right="118"/>
        <w:rPr>
          <w:rFonts w:cs="Arial"/>
        </w:rPr>
      </w:pPr>
      <w:r>
        <w:rPr>
          <w:rFonts w:cs="Arial"/>
        </w:rPr>
        <w:t xml:space="preserve">e) Fly Tipping Notices – Resolved: Clerk to arrange delivery of these signs.   Cllr Robertson will put notices on </w:t>
      </w:r>
      <w:proofErr w:type="spellStart"/>
      <w:r>
        <w:rPr>
          <w:rFonts w:cs="Arial"/>
        </w:rPr>
        <w:t>Betteras</w:t>
      </w:r>
      <w:proofErr w:type="spellEnd"/>
      <w:r>
        <w:rPr>
          <w:rFonts w:cs="Arial"/>
        </w:rPr>
        <w:t xml:space="preserve"> Hill Road, Blue Bell Wood Road and Stocking Lane.</w:t>
      </w:r>
    </w:p>
    <w:p w:rsidR="008D709A" w:rsidRDefault="008D709A" w:rsidP="0042508F">
      <w:pPr>
        <w:spacing w:after="0"/>
        <w:ind w:right="118"/>
        <w:rPr>
          <w:rFonts w:cs="Arial"/>
        </w:rPr>
      </w:pPr>
      <w:r>
        <w:rPr>
          <w:rFonts w:cs="Arial"/>
        </w:rPr>
        <w:lastRenderedPageBreak/>
        <w:t xml:space="preserve">f) Christmas Trees </w:t>
      </w:r>
      <w:r w:rsidR="000A23B7">
        <w:rPr>
          <w:rFonts w:cs="Arial"/>
        </w:rPr>
        <w:t>–</w:t>
      </w:r>
      <w:r>
        <w:rPr>
          <w:rFonts w:cs="Arial"/>
        </w:rPr>
        <w:t xml:space="preserve"> </w:t>
      </w:r>
      <w:r w:rsidR="000A23B7">
        <w:rPr>
          <w:rFonts w:cs="Arial"/>
        </w:rPr>
        <w:t xml:space="preserve">excellent feedback on the Christmas trees at the entrances to the village and the Ring Tree Lights.  Resolved: Cllr Sadler to send Thank </w:t>
      </w:r>
      <w:proofErr w:type="spellStart"/>
      <w:r w:rsidR="000A23B7">
        <w:rPr>
          <w:rFonts w:cs="Arial"/>
        </w:rPr>
        <w:t>yous</w:t>
      </w:r>
      <w:proofErr w:type="spellEnd"/>
      <w:r w:rsidR="000A23B7">
        <w:rPr>
          <w:rFonts w:cs="Arial"/>
        </w:rPr>
        <w:t xml:space="preserve"> to the people who contributed.</w:t>
      </w:r>
    </w:p>
    <w:p w:rsidR="000A23B7" w:rsidRDefault="000A23B7" w:rsidP="0042508F">
      <w:pPr>
        <w:spacing w:after="0"/>
        <w:ind w:right="118"/>
        <w:rPr>
          <w:rFonts w:cs="Arial"/>
        </w:rPr>
      </w:pPr>
      <w:r>
        <w:rPr>
          <w:rFonts w:cs="Arial"/>
        </w:rPr>
        <w:t>g) Matters to report to the clerk:</w:t>
      </w:r>
    </w:p>
    <w:p w:rsidR="000A23B7" w:rsidRDefault="000A23B7" w:rsidP="000A23B7">
      <w:pPr>
        <w:spacing w:after="0"/>
        <w:ind w:right="118" w:firstLine="567"/>
        <w:rPr>
          <w:rFonts w:cs="Arial"/>
        </w:rPr>
      </w:pPr>
      <w:proofErr w:type="spellStart"/>
      <w:r>
        <w:rPr>
          <w:rFonts w:cs="Arial"/>
        </w:rPr>
        <w:t>i</w:t>
      </w:r>
      <w:proofErr w:type="spellEnd"/>
      <w:r>
        <w:rPr>
          <w:rFonts w:cs="Arial"/>
        </w:rPr>
        <w:t xml:space="preserve">) Clerk to request SDC clean </w:t>
      </w:r>
      <w:proofErr w:type="spellStart"/>
      <w:r>
        <w:rPr>
          <w:rFonts w:cs="Arial"/>
        </w:rPr>
        <w:t>Betteras</w:t>
      </w:r>
      <w:proofErr w:type="spellEnd"/>
      <w:r>
        <w:rPr>
          <w:rFonts w:cs="Arial"/>
        </w:rPr>
        <w:t xml:space="preserve"> Hill Road</w:t>
      </w:r>
    </w:p>
    <w:p w:rsidR="000A23B7" w:rsidRDefault="000A23B7" w:rsidP="000A23B7">
      <w:pPr>
        <w:spacing w:after="0"/>
        <w:ind w:left="567" w:right="118"/>
        <w:rPr>
          <w:rFonts w:cs="Arial"/>
        </w:rPr>
      </w:pPr>
      <w:r>
        <w:rPr>
          <w:rFonts w:cs="Arial"/>
        </w:rPr>
        <w:t xml:space="preserve">ii) PC to make sure grit bins are full and residents have access to grit as and when required.  Cllr Collinson to check </w:t>
      </w:r>
      <w:proofErr w:type="spellStart"/>
      <w:r>
        <w:rPr>
          <w:rFonts w:cs="Arial"/>
        </w:rPr>
        <w:t>Betteras</w:t>
      </w:r>
      <w:proofErr w:type="spellEnd"/>
      <w:r>
        <w:rPr>
          <w:rFonts w:cs="Arial"/>
        </w:rPr>
        <w:t xml:space="preserve"> Hill Road Grit Bin levels.  </w:t>
      </w:r>
      <w:proofErr w:type="spellStart"/>
      <w:r>
        <w:rPr>
          <w:rFonts w:cs="Arial"/>
        </w:rPr>
        <w:t>Expensiture</w:t>
      </w:r>
      <w:proofErr w:type="spellEnd"/>
      <w:r>
        <w:rPr>
          <w:rFonts w:cs="Arial"/>
        </w:rPr>
        <w:t xml:space="preserve"> approved for up to three bags of grit if required.</w:t>
      </w:r>
    </w:p>
    <w:p w:rsidR="000A23B7" w:rsidRDefault="000A23B7" w:rsidP="000A23B7">
      <w:pPr>
        <w:spacing w:after="0"/>
        <w:ind w:left="567" w:right="118"/>
        <w:rPr>
          <w:rFonts w:cs="Arial"/>
        </w:rPr>
      </w:pPr>
      <w:r>
        <w:rPr>
          <w:rFonts w:cs="Arial"/>
        </w:rPr>
        <w:t xml:space="preserve">iii) Clerk to send letter to builders on Stocking Lane to remind them that wagons are not to be driven through </w:t>
      </w:r>
      <w:proofErr w:type="spellStart"/>
      <w:r>
        <w:rPr>
          <w:rFonts w:cs="Arial"/>
        </w:rPr>
        <w:t>Hillam</w:t>
      </w:r>
      <w:proofErr w:type="spellEnd"/>
      <w:r>
        <w:rPr>
          <w:rFonts w:cs="Arial"/>
        </w:rPr>
        <w:t xml:space="preserve"> Village and that all verges damaged are to be made good after building is complete.</w:t>
      </w:r>
    </w:p>
    <w:p w:rsidR="000A23B7" w:rsidRPr="00A57062" w:rsidRDefault="000A23B7" w:rsidP="000A23B7">
      <w:pPr>
        <w:spacing w:after="0"/>
        <w:ind w:right="118"/>
        <w:rPr>
          <w:rFonts w:cs="Arial"/>
        </w:rPr>
      </w:pPr>
    </w:p>
    <w:p w:rsidR="000A23B7" w:rsidRPr="00B1707A" w:rsidRDefault="000A23B7" w:rsidP="000A23B7">
      <w:pPr>
        <w:spacing w:after="0" w:line="240" w:lineRule="auto"/>
        <w:ind w:right="827"/>
        <w:rPr>
          <w:rFonts w:cs="Arial"/>
        </w:rPr>
      </w:pPr>
      <w:r w:rsidRPr="00B1707A">
        <w:rPr>
          <w:b/>
          <w:u w:val="single"/>
        </w:rPr>
        <w:t xml:space="preserve">13. </w:t>
      </w:r>
      <w:r w:rsidRPr="00B1707A">
        <w:rPr>
          <w:rFonts w:cs="Arial"/>
          <w:b/>
          <w:u w:val="single"/>
        </w:rPr>
        <w:t>Updates from Councillors from meetings, events or matters arising</w:t>
      </w:r>
    </w:p>
    <w:p w:rsidR="000A23B7" w:rsidRDefault="000A23B7" w:rsidP="000A23B7">
      <w:pPr>
        <w:spacing w:after="0" w:line="276" w:lineRule="auto"/>
        <w:ind w:right="827"/>
        <w:rPr>
          <w:rFonts w:cs="Arial"/>
        </w:rPr>
      </w:pPr>
      <w:r>
        <w:rPr>
          <w:rFonts w:cs="Arial"/>
        </w:rPr>
        <w:t>Burial Board: Cllr</w:t>
      </w:r>
      <w:r>
        <w:rPr>
          <w:rFonts w:cs="Arial"/>
        </w:rPr>
        <w:t xml:space="preserve"> Collinson </w:t>
      </w:r>
      <w:r>
        <w:rPr>
          <w:rFonts w:cs="Arial"/>
        </w:rPr>
        <w:t xml:space="preserve">indicated that there would be an increase of £280 between Monk </w:t>
      </w:r>
      <w:proofErr w:type="spellStart"/>
      <w:r>
        <w:rPr>
          <w:rFonts w:cs="Arial"/>
        </w:rPr>
        <w:t>Fryston</w:t>
      </w:r>
      <w:proofErr w:type="spellEnd"/>
      <w:r>
        <w:rPr>
          <w:rFonts w:cs="Arial"/>
        </w:rPr>
        <w:t xml:space="preserve">, </w:t>
      </w:r>
      <w:proofErr w:type="spellStart"/>
      <w:r>
        <w:rPr>
          <w:rFonts w:cs="Arial"/>
        </w:rPr>
        <w:t>Hillam</w:t>
      </w:r>
      <w:proofErr w:type="spellEnd"/>
      <w:r>
        <w:rPr>
          <w:rFonts w:cs="Arial"/>
        </w:rPr>
        <w:t xml:space="preserve"> and Burton Salmon parish councils.  This equates to approximately 15p per household.</w:t>
      </w:r>
    </w:p>
    <w:p w:rsidR="0060170B" w:rsidRDefault="0060170B" w:rsidP="000A23B7">
      <w:pPr>
        <w:spacing w:after="0" w:line="276" w:lineRule="auto"/>
        <w:ind w:right="827"/>
        <w:rPr>
          <w:rFonts w:cs="Arial"/>
        </w:rPr>
      </w:pPr>
    </w:p>
    <w:p w:rsidR="0060170B" w:rsidRDefault="0060170B" w:rsidP="000A23B7">
      <w:pPr>
        <w:spacing w:after="0" w:line="276" w:lineRule="auto"/>
        <w:ind w:right="827"/>
        <w:rPr>
          <w:rFonts w:cs="Arial"/>
        </w:rPr>
      </w:pPr>
      <w:r>
        <w:rPr>
          <w:rFonts w:cs="Arial"/>
        </w:rPr>
        <w:t>*Clerk’s arrival to the meeting 8pm</w:t>
      </w:r>
    </w:p>
    <w:p w:rsidR="0060170B" w:rsidRDefault="0060170B" w:rsidP="000A23B7">
      <w:pPr>
        <w:spacing w:after="0" w:line="276" w:lineRule="auto"/>
        <w:ind w:right="827"/>
        <w:rPr>
          <w:rFonts w:cs="Arial"/>
        </w:rPr>
      </w:pPr>
    </w:p>
    <w:p w:rsidR="000A23B7" w:rsidRDefault="000A23B7" w:rsidP="000A23B7">
      <w:pPr>
        <w:spacing w:after="0" w:line="276" w:lineRule="auto"/>
        <w:ind w:right="827"/>
        <w:rPr>
          <w:rFonts w:cs="Arial"/>
        </w:rPr>
      </w:pPr>
      <w:r>
        <w:rPr>
          <w:rFonts w:cs="Arial"/>
        </w:rPr>
        <w:t xml:space="preserve">SDC Planning Meeting: the meeting was suggesting that planning application would be viewed by consultees via SDC Public Access rather than having hard copies sent to meetings.  </w:t>
      </w:r>
      <w:proofErr w:type="spellStart"/>
      <w:r>
        <w:rPr>
          <w:rFonts w:cs="Arial"/>
        </w:rPr>
        <w:t>Hillam</w:t>
      </w:r>
      <w:proofErr w:type="spellEnd"/>
      <w:r>
        <w:rPr>
          <w:rFonts w:cs="Arial"/>
        </w:rPr>
        <w:t xml:space="preserve"> PC disagree with this suggestion, clerk to confirm hard copies will continue to be sent.</w:t>
      </w:r>
    </w:p>
    <w:p w:rsidR="000A23B7" w:rsidRDefault="00616878" w:rsidP="000A23B7">
      <w:pPr>
        <w:spacing w:after="0" w:line="276" w:lineRule="auto"/>
        <w:ind w:right="118"/>
        <w:rPr>
          <w:rFonts w:cs="Arial"/>
        </w:rPr>
      </w:pPr>
      <w:r>
        <w:rPr>
          <w:rFonts w:cs="Arial"/>
        </w:rPr>
        <w:t xml:space="preserve">CEF: Community </w:t>
      </w:r>
      <w:proofErr w:type="gramStart"/>
      <w:r>
        <w:rPr>
          <w:rFonts w:cs="Arial"/>
        </w:rPr>
        <w:t>Messaging</w:t>
      </w:r>
      <w:proofErr w:type="gramEnd"/>
      <w:r>
        <w:rPr>
          <w:rFonts w:cs="Arial"/>
        </w:rPr>
        <w:t xml:space="preserve"> service set up to get information out to communities quickly/send alerts.  </w:t>
      </w:r>
      <w:proofErr w:type="spellStart"/>
      <w:r>
        <w:rPr>
          <w:rFonts w:cs="Arial"/>
        </w:rPr>
        <w:t>Sherburn</w:t>
      </w:r>
      <w:proofErr w:type="spellEnd"/>
      <w:r>
        <w:rPr>
          <w:rFonts w:cs="Arial"/>
        </w:rPr>
        <w:t xml:space="preserve"> Library project successful after £250k invested to create a community hub.</w:t>
      </w:r>
    </w:p>
    <w:p w:rsidR="00616878" w:rsidRPr="0040646D" w:rsidRDefault="00616878" w:rsidP="000A23B7">
      <w:pPr>
        <w:spacing w:after="0" w:line="276" w:lineRule="auto"/>
        <w:ind w:right="118"/>
        <w:rPr>
          <w:rFonts w:cs="Arial"/>
        </w:rPr>
      </w:pPr>
      <w:r>
        <w:rPr>
          <w:rFonts w:cs="Arial"/>
        </w:rPr>
        <w:t>MFHCC: Boundary fence discussion continues.  MFHCC currently opposes the proposition of a fence on their land.</w:t>
      </w:r>
    </w:p>
    <w:p w:rsidR="00A57062" w:rsidRPr="00A57062" w:rsidRDefault="00A57062" w:rsidP="0042508F">
      <w:pPr>
        <w:spacing w:after="0"/>
        <w:ind w:right="118"/>
      </w:pPr>
    </w:p>
    <w:p w:rsidR="00E76D41" w:rsidRPr="00D224B4" w:rsidRDefault="003B6986" w:rsidP="0042508F">
      <w:pPr>
        <w:spacing w:after="0"/>
        <w:ind w:right="118"/>
        <w:rPr>
          <w:b/>
          <w:u w:val="single"/>
        </w:rPr>
      </w:pPr>
      <w:r w:rsidRPr="00D224B4">
        <w:rPr>
          <w:b/>
          <w:u w:val="single"/>
        </w:rPr>
        <w:t>0</w:t>
      </w:r>
      <w:r w:rsidR="00B3745F">
        <w:rPr>
          <w:b/>
          <w:u w:val="single"/>
        </w:rPr>
        <w:t>4</w:t>
      </w:r>
      <w:r w:rsidRPr="00D224B4">
        <w:rPr>
          <w:b/>
          <w:u w:val="single"/>
        </w:rPr>
        <w:t xml:space="preserve">. </w:t>
      </w:r>
      <w:r w:rsidR="00E76D41" w:rsidRPr="00D224B4">
        <w:rPr>
          <w:b/>
          <w:u w:val="single"/>
        </w:rPr>
        <w:t>Finance Matters:</w:t>
      </w:r>
    </w:p>
    <w:p w:rsidR="00595249" w:rsidRDefault="009334C2" w:rsidP="0042508F">
      <w:pPr>
        <w:spacing w:after="0" w:line="276" w:lineRule="auto"/>
        <w:ind w:right="118"/>
      </w:pPr>
      <w:r w:rsidRPr="009334C2">
        <w:t xml:space="preserve">a) </w:t>
      </w:r>
      <w:r w:rsidRPr="00814EB5">
        <w:rPr>
          <w:b/>
        </w:rPr>
        <w:t>Resolved:</w:t>
      </w:r>
      <w:r w:rsidR="00507929">
        <w:t xml:space="preserve"> </w:t>
      </w:r>
      <w:r w:rsidR="00616878">
        <w:t>November</w:t>
      </w:r>
      <w:r w:rsidR="00B609B7">
        <w:t xml:space="preserve"> finance summary and bank reconciliation was presented and approved.</w:t>
      </w:r>
      <w:r w:rsidR="00324F46">
        <w:t xml:space="preserve"> Cllr </w:t>
      </w:r>
      <w:proofErr w:type="spellStart"/>
      <w:r w:rsidR="00324F46">
        <w:t>Roberston</w:t>
      </w:r>
      <w:proofErr w:type="spellEnd"/>
      <w:r w:rsidR="00324F46">
        <w:t xml:space="preserve"> signed the report and the bank statement.</w:t>
      </w:r>
    </w:p>
    <w:tbl>
      <w:tblPr>
        <w:tblStyle w:val="TableGrid"/>
        <w:tblpPr w:leftFromText="180" w:rightFromText="180" w:vertAnchor="text" w:tblpY="1"/>
        <w:tblOverlap w:val="never"/>
        <w:tblW w:w="0" w:type="auto"/>
        <w:tblLook w:val="04A0" w:firstRow="1" w:lastRow="0" w:firstColumn="1" w:lastColumn="0" w:noHBand="0" w:noVBand="1"/>
      </w:tblPr>
      <w:tblGrid>
        <w:gridCol w:w="1017"/>
        <w:gridCol w:w="1672"/>
        <w:gridCol w:w="1106"/>
        <w:gridCol w:w="1026"/>
        <w:gridCol w:w="1422"/>
        <w:gridCol w:w="1436"/>
      </w:tblGrid>
      <w:tr w:rsidR="00F547C7" w:rsidTr="009F49E8">
        <w:trPr>
          <w:trHeight w:val="259"/>
        </w:trPr>
        <w:tc>
          <w:tcPr>
            <w:tcW w:w="1017" w:type="dxa"/>
          </w:tcPr>
          <w:p w:rsidR="00F547C7" w:rsidRDefault="00F547C7" w:rsidP="009F49E8">
            <w:pPr>
              <w:jc w:val="right"/>
            </w:pPr>
          </w:p>
        </w:tc>
        <w:tc>
          <w:tcPr>
            <w:tcW w:w="1672" w:type="dxa"/>
            <w:vAlign w:val="center"/>
          </w:tcPr>
          <w:p w:rsidR="00F547C7" w:rsidRPr="00951263" w:rsidRDefault="00F547C7" w:rsidP="009F49E8">
            <w:pPr>
              <w:jc w:val="center"/>
              <w:rPr>
                <w:sz w:val="20"/>
              </w:rPr>
            </w:pPr>
            <w:r w:rsidRPr="0075304F">
              <w:rPr>
                <w:sz w:val="20"/>
                <w:u w:val="single"/>
              </w:rPr>
              <w:t xml:space="preserve">Cashbook </w:t>
            </w:r>
            <w:r w:rsidRPr="00951263">
              <w:rPr>
                <w:sz w:val="20"/>
              </w:rPr>
              <w:t xml:space="preserve">Opening Balances </w:t>
            </w:r>
            <w:r>
              <w:rPr>
                <w:sz w:val="20"/>
              </w:rPr>
              <w:t>24 OCT 2017</w:t>
            </w:r>
            <w:r w:rsidRPr="00951263">
              <w:rPr>
                <w:sz w:val="20"/>
              </w:rPr>
              <w:t>:</w:t>
            </w:r>
          </w:p>
        </w:tc>
        <w:tc>
          <w:tcPr>
            <w:tcW w:w="1106" w:type="dxa"/>
            <w:vAlign w:val="center"/>
          </w:tcPr>
          <w:p w:rsidR="00F547C7" w:rsidRPr="00951263" w:rsidRDefault="00F547C7" w:rsidP="009F49E8">
            <w:pPr>
              <w:jc w:val="center"/>
              <w:rPr>
                <w:sz w:val="20"/>
              </w:rPr>
            </w:pPr>
            <w:r>
              <w:rPr>
                <w:sz w:val="20"/>
              </w:rPr>
              <w:t>Receipts</w:t>
            </w:r>
          </w:p>
        </w:tc>
        <w:tc>
          <w:tcPr>
            <w:tcW w:w="1026" w:type="dxa"/>
            <w:vAlign w:val="center"/>
          </w:tcPr>
          <w:p w:rsidR="00F547C7" w:rsidRPr="00951263" w:rsidRDefault="00F547C7" w:rsidP="009F49E8">
            <w:pPr>
              <w:jc w:val="center"/>
              <w:rPr>
                <w:sz w:val="20"/>
              </w:rPr>
            </w:pPr>
            <w:r>
              <w:rPr>
                <w:sz w:val="20"/>
              </w:rPr>
              <w:t>Payments</w:t>
            </w:r>
          </w:p>
        </w:tc>
        <w:tc>
          <w:tcPr>
            <w:tcW w:w="1422" w:type="dxa"/>
            <w:vAlign w:val="center"/>
          </w:tcPr>
          <w:p w:rsidR="00F547C7" w:rsidRDefault="00F547C7" w:rsidP="009F49E8">
            <w:pPr>
              <w:jc w:val="center"/>
              <w:rPr>
                <w:sz w:val="20"/>
              </w:rPr>
            </w:pPr>
            <w:r w:rsidRPr="00F47F94">
              <w:rPr>
                <w:sz w:val="20"/>
                <w:u w:val="single"/>
              </w:rPr>
              <w:t>CASHBOOK</w:t>
            </w:r>
            <w:r w:rsidRPr="00951263">
              <w:rPr>
                <w:sz w:val="20"/>
              </w:rPr>
              <w:t xml:space="preserve"> </w:t>
            </w:r>
            <w:r>
              <w:rPr>
                <w:sz w:val="20"/>
              </w:rPr>
              <w:t>Closing Balance at</w:t>
            </w:r>
          </w:p>
          <w:p w:rsidR="00F547C7" w:rsidRPr="00951263" w:rsidRDefault="00F547C7" w:rsidP="009F49E8">
            <w:pPr>
              <w:jc w:val="center"/>
              <w:rPr>
                <w:sz w:val="20"/>
              </w:rPr>
            </w:pPr>
            <w:r>
              <w:rPr>
                <w:sz w:val="20"/>
              </w:rPr>
              <w:t>24 NOV 17</w:t>
            </w:r>
          </w:p>
        </w:tc>
        <w:tc>
          <w:tcPr>
            <w:tcW w:w="1436" w:type="dxa"/>
            <w:vAlign w:val="center"/>
          </w:tcPr>
          <w:p w:rsidR="00F547C7" w:rsidRDefault="00F547C7" w:rsidP="009F49E8">
            <w:pPr>
              <w:jc w:val="center"/>
              <w:rPr>
                <w:sz w:val="20"/>
              </w:rPr>
            </w:pPr>
            <w:r w:rsidRPr="00F47F94">
              <w:rPr>
                <w:sz w:val="20"/>
                <w:u w:val="single"/>
              </w:rPr>
              <w:t>BANK STATEMENT</w:t>
            </w:r>
            <w:r>
              <w:rPr>
                <w:sz w:val="20"/>
              </w:rPr>
              <w:t xml:space="preserve"> Balance at</w:t>
            </w:r>
          </w:p>
          <w:p w:rsidR="00F547C7" w:rsidRPr="00951263" w:rsidRDefault="00F547C7" w:rsidP="009F49E8">
            <w:pPr>
              <w:jc w:val="center"/>
              <w:rPr>
                <w:sz w:val="20"/>
              </w:rPr>
            </w:pPr>
            <w:r>
              <w:rPr>
                <w:sz w:val="20"/>
              </w:rPr>
              <w:t>24 NOV 17</w:t>
            </w:r>
          </w:p>
        </w:tc>
      </w:tr>
      <w:tr w:rsidR="00F547C7" w:rsidTr="009F49E8">
        <w:trPr>
          <w:trHeight w:val="259"/>
        </w:trPr>
        <w:tc>
          <w:tcPr>
            <w:tcW w:w="1017" w:type="dxa"/>
          </w:tcPr>
          <w:p w:rsidR="00F547C7" w:rsidRPr="00951263" w:rsidRDefault="00F547C7" w:rsidP="009F49E8">
            <w:pPr>
              <w:jc w:val="right"/>
              <w:rPr>
                <w:sz w:val="20"/>
                <w:szCs w:val="20"/>
              </w:rPr>
            </w:pPr>
            <w:r>
              <w:rPr>
                <w:sz w:val="20"/>
                <w:szCs w:val="20"/>
              </w:rPr>
              <w:t xml:space="preserve">  </w:t>
            </w:r>
            <w:r w:rsidRPr="00951263">
              <w:rPr>
                <w:sz w:val="20"/>
                <w:szCs w:val="20"/>
              </w:rPr>
              <w:t>Reserve Account</w:t>
            </w:r>
          </w:p>
        </w:tc>
        <w:tc>
          <w:tcPr>
            <w:tcW w:w="1672" w:type="dxa"/>
            <w:vAlign w:val="center"/>
          </w:tcPr>
          <w:p w:rsidR="00F547C7" w:rsidRPr="00951263" w:rsidRDefault="00F547C7" w:rsidP="009F49E8">
            <w:pPr>
              <w:jc w:val="center"/>
              <w:rPr>
                <w:sz w:val="20"/>
                <w:szCs w:val="20"/>
              </w:rPr>
            </w:pPr>
            <w:r w:rsidRPr="00951263">
              <w:rPr>
                <w:sz w:val="20"/>
                <w:szCs w:val="20"/>
              </w:rPr>
              <w:t xml:space="preserve">£ </w:t>
            </w:r>
            <w:r>
              <w:rPr>
                <w:sz w:val="20"/>
                <w:szCs w:val="20"/>
              </w:rPr>
              <w:t>5212.61</w:t>
            </w:r>
          </w:p>
        </w:tc>
        <w:tc>
          <w:tcPr>
            <w:tcW w:w="1106" w:type="dxa"/>
            <w:vAlign w:val="center"/>
          </w:tcPr>
          <w:p w:rsidR="00F547C7" w:rsidRPr="00951263" w:rsidRDefault="00F547C7" w:rsidP="009F49E8">
            <w:pPr>
              <w:jc w:val="center"/>
              <w:rPr>
                <w:sz w:val="20"/>
                <w:szCs w:val="20"/>
              </w:rPr>
            </w:pPr>
            <w:r>
              <w:rPr>
                <w:sz w:val="20"/>
                <w:szCs w:val="20"/>
              </w:rPr>
              <w:t>-</w:t>
            </w:r>
          </w:p>
        </w:tc>
        <w:tc>
          <w:tcPr>
            <w:tcW w:w="1026" w:type="dxa"/>
            <w:vAlign w:val="center"/>
          </w:tcPr>
          <w:p w:rsidR="00F547C7" w:rsidRPr="00951263" w:rsidRDefault="00F547C7" w:rsidP="009F49E8">
            <w:pPr>
              <w:jc w:val="center"/>
              <w:rPr>
                <w:sz w:val="20"/>
                <w:szCs w:val="20"/>
              </w:rPr>
            </w:pPr>
            <w:r>
              <w:rPr>
                <w:sz w:val="20"/>
                <w:szCs w:val="20"/>
              </w:rPr>
              <w:t>-</w:t>
            </w:r>
          </w:p>
        </w:tc>
        <w:tc>
          <w:tcPr>
            <w:tcW w:w="1422" w:type="dxa"/>
            <w:vAlign w:val="center"/>
          </w:tcPr>
          <w:p w:rsidR="00F547C7" w:rsidRPr="00951263" w:rsidRDefault="00F547C7" w:rsidP="009F49E8">
            <w:pPr>
              <w:jc w:val="center"/>
              <w:rPr>
                <w:sz w:val="20"/>
                <w:szCs w:val="20"/>
              </w:rPr>
            </w:pPr>
            <w:r w:rsidRPr="00951263">
              <w:rPr>
                <w:sz w:val="20"/>
                <w:szCs w:val="20"/>
              </w:rPr>
              <w:t xml:space="preserve">£ </w:t>
            </w:r>
            <w:r>
              <w:rPr>
                <w:sz w:val="20"/>
                <w:szCs w:val="20"/>
              </w:rPr>
              <w:t>5212.61</w:t>
            </w:r>
          </w:p>
        </w:tc>
        <w:tc>
          <w:tcPr>
            <w:tcW w:w="1436" w:type="dxa"/>
            <w:vAlign w:val="center"/>
          </w:tcPr>
          <w:p w:rsidR="00F547C7" w:rsidRPr="00951263" w:rsidRDefault="00F547C7" w:rsidP="009F49E8">
            <w:pPr>
              <w:jc w:val="center"/>
              <w:rPr>
                <w:sz w:val="20"/>
                <w:szCs w:val="20"/>
              </w:rPr>
            </w:pPr>
            <w:r>
              <w:rPr>
                <w:sz w:val="20"/>
                <w:szCs w:val="20"/>
              </w:rPr>
              <w:t>£ 5212.61</w:t>
            </w:r>
          </w:p>
        </w:tc>
      </w:tr>
      <w:tr w:rsidR="00F547C7" w:rsidTr="009F49E8">
        <w:trPr>
          <w:trHeight w:val="237"/>
        </w:trPr>
        <w:tc>
          <w:tcPr>
            <w:tcW w:w="1017" w:type="dxa"/>
          </w:tcPr>
          <w:p w:rsidR="00F547C7" w:rsidRPr="00951263" w:rsidRDefault="00F547C7" w:rsidP="009F49E8">
            <w:pPr>
              <w:jc w:val="right"/>
              <w:rPr>
                <w:sz w:val="20"/>
                <w:szCs w:val="20"/>
              </w:rPr>
            </w:pPr>
            <w:r w:rsidRPr="00951263">
              <w:rPr>
                <w:sz w:val="20"/>
                <w:szCs w:val="20"/>
              </w:rPr>
              <w:t>Current Account</w:t>
            </w:r>
          </w:p>
        </w:tc>
        <w:tc>
          <w:tcPr>
            <w:tcW w:w="1672" w:type="dxa"/>
            <w:vAlign w:val="center"/>
          </w:tcPr>
          <w:p w:rsidR="00F547C7" w:rsidRPr="00065DD0" w:rsidRDefault="00F547C7" w:rsidP="009F49E8">
            <w:pPr>
              <w:jc w:val="center"/>
              <w:rPr>
                <w:b/>
                <w:sz w:val="20"/>
                <w:szCs w:val="20"/>
              </w:rPr>
            </w:pPr>
            <w:r>
              <w:rPr>
                <w:b/>
                <w:sz w:val="20"/>
                <w:szCs w:val="20"/>
              </w:rPr>
              <w:t>£ 8677.88</w:t>
            </w:r>
          </w:p>
        </w:tc>
        <w:tc>
          <w:tcPr>
            <w:tcW w:w="1106" w:type="dxa"/>
            <w:vAlign w:val="center"/>
          </w:tcPr>
          <w:p w:rsidR="00F547C7" w:rsidRPr="00065DD0" w:rsidRDefault="00F547C7" w:rsidP="009F49E8">
            <w:pPr>
              <w:jc w:val="center"/>
              <w:rPr>
                <w:b/>
                <w:sz w:val="20"/>
                <w:szCs w:val="20"/>
              </w:rPr>
            </w:pPr>
            <w:r>
              <w:rPr>
                <w:b/>
                <w:sz w:val="20"/>
                <w:szCs w:val="20"/>
              </w:rPr>
              <w:t>400.00</w:t>
            </w:r>
          </w:p>
        </w:tc>
        <w:tc>
          <w:tcPr>
            <w:tcW w:w="1026" w:type="dxa"/>
            <w:vAlign w:val="center"/>
          </w:tcPr>
          <w:p w:rsidR="00F547C7" w:rsidRPr="00065DD0" w:rsidRDefault="00F547C7" w:rsidP="009F49E8">
            <w:pPr>
              <w:jc w:val="center"/>
              <w:rPr>
                <w:b/>
                <w:sz w:val="20"/>
                <w:szCs w:val="20"/>
              </w:rPr>
            </w:pPr>
            <w:r>
              <w:rPr>
                <w:b/>
                <w:sz w:val="20"/>
                <w:szCs w:val="20"/>
              </w:rPr>
              <w:t>862.36</w:t>
            </w:r>
          </w:p>
        </w:tc>
        <w:tc>
          <w:tcPr>
            <w:tcW w:w="1422" w:type="dxa"/>
            <w:vAlign w:val="center"/>
          </w:tcPr>
          <w:p w:rsidR="00F547C7" w:rsidRPr="00065DD0" w:rsidRDefault="00F547C7" w:rsidP="009F49E8">
            <w:pPr>
              <w:jc w:val="center"/>
              <w:rPr>
                <w:b/>
                <w:sz w:val="20"/>
                <w:szCs w:val="20"/>
              </w:rPr>
            </w:pPr>
            <w:r>
              <w:rPr>
                <w:b/>
                <w:sz w:val="20"/>
                <w:szCs w:val="20"/>
              </w:rPr>
              <w:t>£ 8215.52</w:t>
            </w:r>
          </w:p>
        </w:tc>
        <w:tc>
          <w:tcPr>
            <w:tcW w:w="1436" w:type="dxa"/>
            <w:vAlign w:val="center"/>
          </w:tcPr>
          <w:p w:rsidR="00F547C7" w:rsidRPr="00065DD0" w:rsidRDefault="00F547C7" w:rsidP="009F49E8">
            <w:pPr>
              <w:jc w:val="center"/>
              <w:rPr>
                <w:b/>
                <w:sz w:val="20"/>
                <w:szCs w:val="20"/>
              </w:rPr>
            </w:pPr>
            <w:r>
              <w:rPr>
                <w:b/>
                <w:sz w:val="20"/>
                <w:szCs w:val="20"/>
              </w:rPr>
              <w:t>£ 8315.52</w:t>
            </w:r>
          </w:p>
        </w:tc>
      </w:tr>
      <w:tr w:rsidR="00F547C7" w:rsidTr="009F49E8">
        <w:trPr>
          <w:trHeight w:val="439"/>
        </w:trPr>
        <w:tc>
          <w:tcPr>
            <w:tcW w:w="7679" w:type="dxa"/>
            <w:gridSpan w:val="6"/>
          </w:tcPr>
          <w:p w:rsidR="00F547C7" w:rsidRDefault="00F547C7" w:rsidP="009F49E8">
            <w:pPr>
              <w:jc w:val="center"/>
              <w:rPr>
                <w:b/>
                <w:sz w:val="20"/>
                <w:szCs w:val="20"/>
              </w:rPr>
            </w:pPr>
            <w:r>
              <w:rPr>
                <w:b/>
                <w:sz w:val="20"/>
                <w:szCs w:val="20"/>
              </w:rPr>
              <w:t>o/s chq #604 MF PTA for £100</w:t>
            </w:r>
          </w:p>
          <w:p w:rsidR="00F547C7" w:rsidRDefault="00F547C7" w:rsidP="009F49E8">
            <w:pPr>
              <w:jc w:val="center"/>
              <w:rPr>
                <w:b/>
                <w:sz w:val="20"/>
                <w:szCs w:val="20"/>
              </w:rPr>
            </w:pPr>
            <w:r>
              <w:rPr>
                <w:b/>
                <w:sz w:val="20"/>
                <w:szCs w:val="20"/>
              </w:rPr>
              <w:t>£8315.52 - £100= £8215.52</w:t>
            </w:r>
          </w:p>
          <w:p w:rsidR="00F547C7" w:rsidRPr="006754CE" w:rsidRDefault="00F547C7" w:rsidP="009F49E8">
            <w:pPr>
              <w:jc w:val="center"/>
              <w:rPr>
                <w:b/>
                <w:sz w:val="20"/>
                <w:szCs w:val="20"/>
              </w:rPr>
            </w:pPr>
            <w:r>
              <w:rPr>
                <w:b/>
                <w:sz w:val="20"/>
                <w:szCs w:val="20"/>
              </w:rPr>
              <w:t>The cash book and bank statement reconcile</w:t>
            </w:r>
          </w:p>
        </w:tc>
      </w:tr>
    </w:tbl>
    <w:p w:rsidR="00F547C7" w:rsidRDefault="00F547C7" w:rsidP="0042508F">
      <w:pPr>
        <w:spacing w:after="0" w:line="276" w:lineRule="auto"/>
        <w:ind w:right="118"/>
      </w:pPr>
    </w:p>
    <w:p w:rsidR="0042508F" w:rsidRDefault="0042508F" w:rsidP="0042508F">
      <w:pPr>
        <w:spacing w:after="0" w:line="276" w:lineRule="auto"/>
        <w:ind w:right="118"/>
      </w:pPr>
    </w:p>
    <w:p w:rsidR="00595249" w:rsidRDefault="00595249"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595249" w:rsidRDefault="00595249" w:rsidP="0042508F">
      <w:pPr>
        <w:spacing w:after="0" w:line="276" w:lineRule="auto"/>
        <w:ind w:right="118"/>
      </w:pPr>
    </w:p>
    <w:p w:rsidR="00F547C7" w:rsidRDefault="00F547C7" w:rsidP="0042508F">
      <w:pPr>
        <w:spacing w:after="0" w:line="276" w:lineRule="auto"/>
        <w:ind w:right="118"/>
      </w:pPr>
    </w:p>
    <w:p w:rsidR="009A66D1" w:rsidRPr="00D224B4" w:rsidRDefault="00595249" w:rsidP="0042508F">
      <w:pPr>
        <w:spacing w:after="0" w:line="276" w:lineRule="auto"/>
        <w:ind w:right="118"/>
        <w:rPr>
          <w:b/>
          <w:u w:val="single"/>
        </w:rPr>
      </w:pPr>
      <w:r w:rsidRPr="00D224B4">
        <w:rPr>
          <w:b/>
        </w:rPr>
        <w:t>b</w:t>
      </w:r>
      <w:r w:rsidRPr="00D224B4">
        <w:rPr>
          <w:b/>
          <w:u w:val="single"/>
        </w:rPr>
        <w:t>)</w:t>
      </w:r>
      <w:r w:rsidR="009A66D1" w:rsidRPr="00D224B4">
        <w:rPr>
          <w:b/>
          <w:u w:val="single"/>
        </w:rPr>
        <w:t xml:space="preserve"> Agree and approve </w:t>
      </w:r>
      <w:r w:rsidR="00F547C7">
        <w:rPr>
          <w:b/>
          <w:u w:val="single"/>
        </w:rPr>
        <w:t>DECEMBER</w:t>
      </w:r>
      <w:r w:rsidR="009A66D1" w:rsidRPr="00D224B4">
        <w:rPr>
          <w:b/>
          <w:u w:val="single"/>
        </w:rPr>
        <w:t xml:space="preserve"> payments</w:t>
      </w:r>
    </w:p>
    <w:p w:rsidR="00395FA4" w:rsidRDefault="00F547C7" w:rsidP="0042508F">
      <w:pPr>
        <w:spacing w:after="0" w:line="276" w:lineRule="auto"/>
        <w:ind w:right="118"/>
        <w:rPr>
          <w:b/>
        </w:rPr>
      </w:pPr>
      <w:r>
        <w:rPr>
          <w:b/>
          <w:noProof/>
          <w:lang w:eastAsia="en-GB"/>
        </w:rPr>
        <mc:AlternateContent>
          <mc:Choice Requires="wps">
            <w:drawing>
              <wp:anchor distT="0" distB="0" distL="114300" distR="114300" simplePos="0" relativeHeight="251651584" behindDoc="0" locked="0" layoutInCell="1" allowOverlap="1">
                <wp:simplePos x="0" y="0"/>
                <wp:positionH relativeFrom="column">
                  <wp:posOffset>3549015</wp:posOffset>
                </wp:positionH>
                <wp:positionV relativeFrom="paragraph">
                  <wp:posOffset>645795</wp:posOffset>
                </wp:positionV>
                <wp:extent cx="4572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1333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DE69" id="Rectangle 1" o:spid="_x0000_s1026" style="position:absolute;margin-left:279.45pt;margin-top:50.85pt;width:36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5ngIAAPMFAAAOAAAAZHJzL2Uyb0RvYy54bWysVG1PGzEM/j5p/yHK93EtLxtUXFEFYprE&#10;AAETn9Nc0p6UxJmT9tr9+jnJ9XgZmia0L3dxbD+2n9g+PdtYw9YKQwuu5uO9EWfKSWhat6j5j4fL&#10;T8echShcIww4VfOtCvxs+vHDaecnah+WYBqFjEBcmHS+5ssY/aSqglwqK8IeeOVIqQGtiCTiompQ&#10;dIRuTbU/Gn2uOsDGI0gVAt1eFCWfZnytlYw3WgcVmak55RbzF/N3nr7V9FRMFij8spV9GuIdWVjR&#10;Ogo6QF2IKNgK2z+gbCsRAui4J8FWoHUrVa6BqhmPXlVzvxRe5VqInOAHmsL/g5XX61tkbUNvx5kT&#10;lp7ojkgTbmEUGyd6Oh8mZHXvb7GXAh1TrRuNNv2pCrbJlG4HStUmMkmXh0df6Jk4k6QaHxwcHGXK&#10;qydnjyF+VWBZOtQcKXgmUqyvQqSAZLozSbECmLa5bI3JQuoSdW6QrQW973wxzq5mZb9DU+5OjkYU&#10;vuDkpkrmGfUFknHvAT/+F3AqIKFXicfCXD7FrVEppnF3StMDEFf7Ofshy1KAkFK5WAoLS9Gocp0i&#10;v11XBkzImlgasHuAl4TtsAs9vX1yVXlyBufR3xIrzoNHjgwuDs62dYBvARiqqo9c7HckFWoSS3No&#10;ttSeCGVug5eXLbXJlQjxViANKnUWLZ94Qx9toKs59CfOloC/3rpP9jQ/pOWso8Gvefi5Eqg4M98c&#10;TdbJ+PAwbYos5PblDJ9r5s81bmXPgXqPpoeyy0dyxmh2R41gH2lHzVJUUgknKXbNZcSdcB7LQqIt&#10;J9Vsls1oO3gRr9y9lwk8sZrG4GHzKND3sxJpyK5htyTE5NXIFNvk6WC2iqDbPE9PvPZ802bJA9Fv&#10;wbS6nsvZ6mlXT38DAAD//wMAUEsDBBQABgAIAAAAIQB54YHi3wAAAAsBAAAPAAAAZHJzL2Rvd25y&#10;ZXYueG1sTI/BTsMwEETvSPyDtUjcqN2gpmmIUyEEHOBQWujdtZckIrZT22nD37Oc4Lgzs7Nvq/Vk&#10;e3bCEDvvJMxnAhg67U3nGgkf7083BbCYlDOq9w4lfGOEdX15UanS+LPb4mmXGkYlLpZKQpvSUHIe&#10;dYtWxZkf0JH36YNVicbQcBPUmcptzzMhcm5V5+hCqwZ8aFF/7UZLGJv4Nr6E/fHxqDfidcyLrX4u&#10;pLy+mu7vgCWc0l8YfvFpB2piOvjRmch6CYtFsaIoGWK+BEaJ/FaQciAly5bA64r//6H+AQAA//8D&#10;AFBLAQItABQABgAIAAAAIQC2gziS/gAAAOEBAAATAAAAAAAAAAAAAAAAAAAAAABbQ29udGVudF9U&#10;eXBlc10ueG1sUEsBAi0AFAAGAAgAAAAhADj9If/WAAAAlAEAAAsAAAAAAAAAAAAAAAAALwEAAF9y&#10;ZWxzLy5yZWxzUEsBAi0AFAAGAAgAAAAhACVhB/meAgAA8wUAAA4AAAAAAAAAAAAAAAAALgIAAGRy&#10;cy9lMm9Eb2MueG1sUEsBAi0AFAAGAAgAAAAhAHnhgeLfAAAACwEAAA8AAAAAAAAAAAAAAAAA+AQA&#10;AGRycy9kb3ducmV2LnhtbFBLBQYAAAAABAAEAPMAAAAEBgAAAAA=&#10;" fillcolor="#f2f2f2 [3052]" strokecolor="#d8d8d8 [2732]" strokeweight="1pt"/>
            </w:pict>
          </mc:Fallback>
        </mc:AlternateContent>
      </w:r>
      <w:r w:rsidRPr="00F547C7">
        <w:rPr>
          <w:b/>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2162175</wp:posOffset>
                </wp:positionH>
                <wp:positionV relativeFrom="paragraph">
                  <wp:posOffset>601980</wp:posOffset>
                </wp:positionV>
                <wp:extent cx="8191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noFill/>
                        <a:ln w="9525">
                          <a:noFill/>
                          <a:miter lim="800000"/>
                          <a:headEnd/>
                          <a:tailEnd/>
                        </a:ln>
                      </wps:spPr>
                      <wps:txbx>
                        <w:txbxContent>
                          <w:p w:rsidR="00F547C7" w:rsidRPr="00F547C7" w:rsidRDefault="00F547C7">
                            <w:pPr>
                              <w:rPr>
                                <w:sz w:val="20"/>
                              </w:rPr>
                            </w:pPr>
                            <w:r w:rsidRPr="00F547C7">
                              <w:rPr>
                                <w:sz w:val="20"/>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47.4pt;width:64.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hCgIAAPM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ruGlsWKEsM0&#10;NulZTIF8gImUUZ/R+hrdniw6hgmfsc+Jq7cPwH94YuB2YGYnbpyDcRCsw/qKGJldhM44PoK04xfo&#10;MA3bB0hAU+90FA/lIIiOfTqeexNL4fh4VayLCi0cTWW1KlZVysDql2DrfPgkQJN4aKjD1idwdnjw&#10;IRbD6heXmMvAvVQqtV8ZMjZ0XZVVCriwaBlwOpXUmD+Pa56XyPGj6VJwYFLNZ0ygzIl05DkzDlM7&#10;oWNUooXuiPQdzFOIvwYPA7hflIw4gQ31P/fMCUrUZ4MSrovlMo5suiyrVYkXd2lpLy3McIRqaKBk&#10;Pt6GNOYz1xuUupdJhtdKTrXiZCV1Tr8gju7lPXm9/tXtbwAAAP//AwBQSwMEFAAGAAgAAAAhAPd3&#10;8D7eAAAACgEAAA8AAABkcnMvZG93bnJldi54bWxMj01PwzAMhu9I+w+RJ3FjyWg70dJ0mkBcQYwP&#10;iVvWeG1F41RNtpZ/jzmxo+1Hr5+33M6uF2ccQ+dJw3qlQCDV3nbUaHh/e7q5AxGiIWt6T6jhBwNs&#10;q8VVaQrrJ3rF8z42gkMoFEZDG+NQSBnqFp0JKz8g8e3oR2cij2Mj7WgmDne9vFVqI53piD+0ZsCH&#10;Fuvv/clp+Hg+fn2m6qV5dNkw+VlJcrnU+no57+5BRJzjPwx/+qwOFTsd/IlsEL2GJFUZoxrylCsw&#10;kG5yXhyYTLIEZFXKywrVLwAAAP//AwBQSwECLQAUAAYACAAAACEAtoM4kv4AAADhAQAAEwAAAAAA&#10;AAAAAAAAAAAAAAAAW0NvbnRlbnRfVHlwZXNdLnhtbFBLAQItABQABgAIAAAAIQA4/SH/1gAAAJQB&#10;AAALAAAAAAAAAAAAAAAAAC8BAABfcmVscy8ucmVsc1BLAQItABQABgAIAAAAIQD+boOhCgIAAPMD&#10;AAAOAAAAAAAAAAAAAAAAAC4CAABkcnMvZTJvRG9jLnhtbFBLAQItABQABgAIAAAAIQD3d/A+3gAA&#10;AAoBAAAPAAAAAAAAAAAAAAAAAGQEAABkcnMvZG93bnJldi54bWxQSwUGAAAAAAQABADzAAAAbwUA&#10;AAAA&#10;" filled="f" stroked="f">
                <v:textbox>
                  <w:txbxContent>
                    <w:p w:rsidR="00F547C7" w:rsidRPr="00F547C7" w:rsidRDefault="00F547C7">
                      <w:pPr>
                        <w:rPr>
                          <w:sz w:val="20"/>
                        </w:rPr>
                      </w:pPr>
                      <w:r w:rsidRPr="00F547C7">
                        <w:rPr>
                          <w:sz w:val="20"/>
                        </w:rPr>
                        <w:t>November</w:t>
                      </w:r>
                    </w:p>
                  </w:txbxContent>
                </v:textbox>
              </v:shape>
            </w:pict>
          </mc:Fallback>
        </mc:AlternateContent>
      </w:r>
      <w:r>
        <w:rPr>
          <w:b/>
          <w:noProof/>
          <w:lang w:eastAsia="en-GB"/>
        </w:rPr>
        <mc:AlternateContent>
          <mc:Choice Requires="wps">
            <w:drawing>
              <wp:anchor distT="0" distB="0" distL="114300" distR="114300" simplePos="0" relativeHeight="251657728" behindDoc="0" locked="0" layoutInCell="1" allowOverlap="1" wp14:anchorId="3AAF5BFE" wp14:editId="7468F0F1">
                <wp:simplePos x="0" y="0"/>
                <wp:positionH relativeFrom="column">
                  <wp:posOffset>2200275</wp:posOffset>
                </wp:positionH>
                <wp:positionV relativeFrom="paragraph">
                  <wp:posOffset>649605</wp:posOffset>
                </wp:positionV>
                <wp:extent cx="6858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58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43425" id="Rectangle 5" o:spid="_x0000_s1026" style="position:absolute;margin-left:173.25pt;margin-top:51.15pt;width:54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jSkgIAAKsFAAAOAAAAZHJzL2Uyb0RvYy54bWysVN9PGzEMfp+0/yHK+7i7ljKoekUViGkS&#10;AgRMPKe5pBcpF2dJ2mv318/J/ShjaA9ofUjj2P5sf2d7cblvNNkJ5xWYkhYnOSXCcKiU2ZT0x/PN&#10;l3NKfGCmYhqMKOlBeHq5/Pxp0dq5mEANuhKOIIjx89aWtA7BzrPM81o0zJ+AFQaVElzDAopuk1WO&#10;tYje6GyS52dZC66yDrjwHl+vOyVdJnwpBQ/3UnoRiC4p5hbS6dK5jme2XLD5xjFbK96nwT6QRcOU&#10;waAj1DULjGyd+guqUdyBBxlOODQZSKm4SDVgNUX+ppqnmlmRakFyvB1p8v8Plt/tHhxRVUlnlBjW&#10;4Cd6RNKY2WhBZpGe1vo5Wj3ZB9dLHq+x1r10TfzHKsg+UXoYKRX7QDg+np3PznMknqOqmE6ns0R5&#10;dnS2zodvAhoSLyV1GDwRyXa3PmBANB1MYiwPWlU3SuskxC4RV9qRHcPvu94UMWH0+MNKmw85Ikz0&#10;zGL9XcXpFg5aRDxtHoVE4rDGSUo4tewxGca5MKHoVDWrRJfjLMffkOWQfso5AUZkidWN2D3AYNmB&#10;DNhdsb19dBWp40fn/F+Jdc6jR4oMJozOjTLg3gPQWFUfubMfSOqoiSytoTpgWzno5s1bfqPw894y&#10;Hx6YwwHDjsClEe7xkBrakkJ/o6QG9+u992iPfY9aSloc2JL6n1vmBCX6u8GJuChOT+OEJ+F09nWC&#10;gnutWb/WmG1zBdgzBa4ny9M12gc9XKWD5gV3yypGRRUzHGOXlAc3CFehWyS4nbhYrZIZTrVl4dY8&#10;WR7BI6uxfZ/3L8zZvscDDscdDMPN5m9avbONngZW2wBSpTk48trzjRshNU6/veLKeS0nq+OOXf4G&#10;AAD//wMAUEsDBBQABgAIAAAAIQDBXYXp4AAAAAsBAAAPAAAAZHJzL2Rvd25yZXYueG1sTI9BS8Qw&#10;EIXvgv8hjODNTW27q9ami4giggfdFfQ42yRtsZmUJu3Wf+940uO89/HmvXK7uF7MZgydJwWXqwSE&#10;odrrjhoF7/vHi2sQISJp7D0ZBd8mwLY6PSmx0P5Ib2bexUZwCIUCFbQxDoWUoW6Nw7DygyH2rB8d&#10;Rj7HRuoRjxzuepkmyUY67Ig/tDiY+9bUX7vJKfi0+LR/eA4v0qazvelepw97NSl1frbc3YKIZol/&#10;MPzW5+pQcaeDn0gH0SvI8s2aUTaSNAPBRL7OWTmwkmYZyKqU/zdUPwAAAP//AwBQSwECLQAUAAYA&#10;CAAAACEAtoM4kv4AAADhAQAAEwAAAAAAAAAAAAAAAAAAAAAAW0NvbnRlbnRfVHlwZXNdLnhtbFBL&#10;AQItABQABgAIAAAAIQA4/SH/1gAAAJQBAAALAAAAAAAAAAAAAAAAAC8BAABfcmVscy8ucmVsc1BL&#10;AQItABQABgAIAAAAIQAjx0jSkgIAAKsFAAAOAAAAAAAAAAAAAAAAAC4CAABkcnMvZTJvRG9jLnht&#10;bFBLAQItABQABgAIAAAAIQDBXYXp4AAAAAsBAAAPAAAAAAAAAAAAAAAAAOwEAABkcnMvZG93bnJl&#10;di54bWxQSwUGAAAAAAQABADzAAAA+QUAAAAA&#10;" fillcolor="white [3212]" strokecolor="white [3212]" strokeweight="1pt"/>
            </w:pict>
          </mc:Fallback>
        </mc:AlternateContent>
      </w:r>
      <w:r w:rsidRPr="0099263E">
        <w:rPr>
          <w:noProof/>
          <w:lang w:eastAsia="en-GB"/>
        </w:rPr>
        <w:drawing>
          <wp:inline distT="0" distB="0" distL="0" distR="0" wp14:anchorId="10A1644E" wp14:editId="1A91CFDE">
            <wp:extent cx="410527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838325"/>
                    </a:xfrm>
                    <a:prstGeom prst="rect">
                      <a:avLst/>
                    </a:prstGeom>
                    <a:noFill/>
                    <a:ln>
                      <a:noFill/>
                    </a:ln>
                  </pic:spPr>
                </pic:pic>
              </a:graphicData>
            </a:graphic>
          </wp:inline>
        </w:drawing>
      </w:r>
    </w:p>
    <w:p w:rsidR="006B6A02" w:rsidRDefault="006B6A02" w:rsidP="0042508F">
      <w:pPr>
        <w:spacing w:after="0" w:line="276" w:lineRule="auto"/>
        <w:ind w:right="118"/>
      </w:pPr>
    </w:p>
    <w:p w:rsidR="00C87B23" w:rsidRPr="006B6A02" w:rsidRDefault="006B6A02" w:rsidP="0042508F">
      <w:pPr>
        <w:spacing w:after="0" w:line="276" w:lineRule="auto"/>
        <w:ind w:right="118"/>
      </w:pPr>
      <w:r w:rsidRPr="006B6A02">
        <w:lastRenderedPageBreak/>
        <w:t>c) In addition, the internal audi</w:t>
      </w:r>
      <w:r>
        <w:t>t for the second quarter (July, A</w:t>
      </w:r>
      <w:r w:rsidRPr="006B6A02">
        <w:t xml:space="preserve">ugust, </w:t>
      </w:r>
      <w:proofErr w:type="gramStart"/>
      <w:r w:rsidRPr="006B6A02">
        <w:t>September</w:t>
      </w:r>
      <w:proofErr w:type="gramEnd"/>
      <w:r>
        <w:t xml:space="preserve"> 2017)</w:t>
      </w:r>
      <w:r w:rsidRPr="006B6A02">
        <w:t xml:space="preserve"> has been completed by Cllr Mitchell.</w:t>
      </w:r>
      <w:r>
        <w:t xml:space="preserve">  A</w:t>
      </w:r>
      <w:r w:rsidR="00A94951">
        <w:t>n</w:t>
      </w:r>
      <w:r>
        <w:t xml:space="preserve"> error was found and investigated, this turned out to be a typing error only.</w:t>
      </w:r>
    </w:p>
    <w:p w:rsidR="006B6A02" w:rsidRDefault="006B6A02" w:rsidP="0042508F">
      <w:pPr>
        <w:spacing w:after="0" w:line="240" w:lineRule="auto"/>
        <w:ind w:right="118"/>
        <w:rPr>
          <w:b/>
          <w:u w:val="single"/>
        </w:rPr>
      </w:pPr>
    </w:p>
    <w:p w:rsidR="002D08DB" w:rsidRDefault="00103B03" w:rsidP="0042508F">
      <w:pPr>
        <w:spacing w:after="0" w:line="240" w:lineRule="auto"/>
        <w:ind w:right="118"/>
        <w:rPr>
          <w:rFonts w:cs="Arial"/>
          <w:b/>
          <w:u w:val="single"/>
        </w:rPr>
      </w:pPr>
      <w:r w:rsidRPr="002D08DB">
        <w:rPr>
          <w:b/>
          <w:u w:val="single"/>
        </w:rPr>
        <w:t xml:space="preserve">05. </w:t>
      </w:r>
      <w:proofErr w:type="spellStart"/>
      <w:r w:rsidR="00A94951">
        <w:rPr>
          <w:rFonts w:cs="Arial"/>
          <w:b/>
          <w:u w:val="single"/>
        </w:rPr>
        <w:t>Streetlighting</w:t>
      </w:r>
      <w:proofErr w:type="spellEnd"/>
      <w:r w:rsidR="00A94951">
        <w:rPr>
          <w:rFonts w:cs="Arial"/>
          <w:b/>
          <w:u w:val="single"/>
        </w:rPr>
        <w:t xml:space="preserve"> updates re inspection and SOX lamps</w:t>
      </w:r>
    </w:p>
    <w:p w:rsidR="00A94951" w:rsidRDefault="00A94951" w:rsidP="0042508F">
      <w:pPr>
        <w:spacing w:after="0" w:line="240" w:lineRule="auto"/>
        <w:ind w:right="118"/>
        <w:rPr>
          <w:rFonts w:cs="Arial"/>
        </w:rPr>
      </w:pPr>
      <w:r>
        <w:rPr>
          <w:rFonts w:cs="Arial"/>
        </w:rPr>
        <w:t xml:space="preserve">NYCC are replacing all SOX lamps with LED technology by 2020.  This is not just a bulb change and lanterns will need to be replaced.  They have indicated that </w:t>
      </w:r>
      <w:proofErr w:type="spellStart"/>
      <w:r>
        <w:rPr>
          <w:rFonts w:cs="Arial"/>
        </w:rPr>
        <w:t>Hillam</w:t>
      </w:r>
      <w:proofErr w:type="spellEnd"/>
      <w:r>
        <w:rPr>
          <w:rFonts w:cs="Arial"/>
        </w:rPr>
        <w:t xml:space="preserve"> PC will no longer be able to get replacements for its SOX lamps and will need to replace the whole lantern.  There are 28 to be replaced.  </w:t>
      </w:r>
      <w:r>
        <w:rPr>
          <w:rFonts w:cs="Arial"/>
        </w:rPr>
        <w:t>To replace all at once, as well as replace any faulty/scheduled repairs is not an affordable option.  The precept will need to take this into account.</w:t>
      </w:r>
      <w:r>
        <w:rPr>
          <w:rFonts w:cs="Arial"/>
        </w:rPr>
        <w:t xml:space="preserve"> </w:t>
      </w:r>
      <w:r w:rsidRPr="00A94951">
        <w:rPr>
          <w:rFonts w:cs="Arial"/>
          <w:b/>
        </w:rPr>
        <w:t>Resolved:</w:t>
      </w:r>
      <w:r>
        <w:rPr>
          <w:rFonts w:cs="Arial"/>
        </w:rPr>
        <w:t xml:space="preserve"> The PC will assess on an individual basis, each replacement as and when it is necessary.  Clerk to keep the streetlight maintenance record up to date and clear so that the cost can be monitored closely.</w:t>
      </w:r>
    </w:p>
    <w:p w:rsidR="00A94951" w:rsidRDefault="00A94951" w:rsidP="0042508F">
      <w:pPr>
        <w:spacing w:after="0" w:line="240" w:lineRule="auto"/>
        <w:ind w:right="118"/>
        <w:rPr>
          <w:rFonts w:cs="Arial"/>
        </w:rPr>
      </w:pPr>
    </w:p>
    <w:p w:rsidR="00185F21" w:rsidRPr="0061537E" w:rsidRDefault="00395FA4" w:rsidP="0042508F">
      <w:pPr>
        <w:spacing w:after="0" w:line="276" w:lineRule="auto"/>
        <w:ind w:right="118"/>
        <w:rPr>
          <w:rFonts w:cs="Arial"/>
          <w:b/>
          <w:u w:val="single"/>
        </w:rPr>
      </w:pPr>
      <w:r w:rsidRPr="00185F21">
        <w:rPr>
          <w:b/>
          <w:u w:val="single"/>
        </w:rPr>
        <w:t>0</w:t>
      </w:r>
      <w:r w:rsidR="007748B7" w:rsidRPr="00185F21">
        <w:rPr>
          <w:b/>
          <w:u w:val="single"/>
        </w:rPr>
        <w:t>6</w:t>
      </w:r>
      <w:r w:rsidRPr="00185F21">
        <w:rPr>
          <w:rFonts w:cs="Arial"/>
          <w:b/>
          <w:u w:val="single"/>
        </w:rPr>
        <w:t xml:space="preserve">. </w:t>
      </w:r>
      <w:r w:rsidR="00E63D53">
        <w:rPr>
          <w:rFonts w:cs="Arial"/>
          <w:b/>
          <w:u w:val="single"/>
        </w:rPr>
        <w:t>Feedback from the SDC precept meeting and finalise precept demand for 2018/19</w:t>
      </w:r>
    </w:p>
    <w:p w:rsidR="00E63D53" w:rsidRDefault="00E63D53" w:rsidP="0042508F">
      <w:pPr>
        <w:spacing w:after="0" w:line="276" w:lineRule="auto"/>
        <w:ind w:right="118"/>
        <w:rPr>
          <w:rFonts w:cs="Arial"/>
        </w:rPr>
      </w:pPr>
      <w:r>
        <w:rPr>
          <w:rFonts w:cs="Arial"/>
        </w:rPr>
        <w:t>Grant element (last year of this award) will be £50.05.  There is no limit to the rise in precept that parish councils can demand as long as it can be justified to the public.  SDC is limited to a 2% rise per year.  Three options were discussed</w:t>
      </w:r>
      <w:r w:rsidR="0060170B">
        <w:rPr>
          <w:rFonts w:cs="Arial"/>
        </w:rPr>
        <w:t xml:space="preserve"> in depth</w:t>
      </w:r>
      <w:r>
        <w:rPr>
          <w:rFonts w:cs="Arial"/>
        </w:rPr>
        <w:t>:</w:t>
      </w:r>
    </w:p>
    <w:p w:rsidR="00E63D53" w:rsidRPr="00E63D53" w:rsidRDefault="00E63D53" w:rsidP="00E63D53">
      <w:pPr>
        <w:pStyle w:val="ListParagraph"/>
        <w:numPr>
          <w:ilvl w:val="0"/>
          <w:numId w:val="16"/>
        </w:numPr>
        <w:spacing w:after="0" w:line="276" w:lineRule="auto"/>
        <w:ind w:right="118"/>
        <w:rPr>
          <w:rFonts w:cs="Arial"/>
        </w:rPr>
      </w:pPr>
      <w:r w:rsidRPr="00E63D53">
        <w:rPr>
          <w:rFonts w:cs="Arial"/>
        </w:rPr>
        <w:t xml:space="preserve">no rise will result in a </w:t>
      </w:r>
      <w:r>
        <w:rPr>
          <w:rFonts w:cs="Arial"/>
        </w:rPr>
        <w:t xml:space="preserve">loss </w:t>
      </w:r>
      <w:r w:rsidRPr="00E63D53">
        <w:rPr>
          <w:rFonts w:cs="Arial"/>
        </w:rPr>
        <w:t>of over £60</w:t>
      </w:r>
    </w:p>
    <w:p w:rsidR="00E63D53" w:rsidRDefault="00E63D53" w:rsidP="00E63D53">
      <w:pPr>
        <w:pStyle w:val="ListParagraph"/>
        <w:numPr>
          <w:ilvl w:val="0"/>
          <w:numId w:val="16"/>
        </w:numPr>
        <w:spacing w:after="0" w:line="276" w:lineRule="auto"/>
        <w:ind w:right="118"/>
        <w:rPr>
          <w:rFonts w:cs="Arial"/>
        </w:rPr>
      </w:pPr>
      <w:r w:rsidRPr="00E63D53">
        <w:rPr>
          <w:rFonts w:cs="Arial"/>
        </w:rPr>
        <w:t>A rise of 3.6% will raise a precept of £12,500</w:t>
      </w:r>
      <w:r>
        <w:rPr>
          <w:rFonts w:cs="Arial"/>
        </w:rPr>
        <w:t xml:space="preserve"> – this will not cover the cost of even one of the repairs on the schedule</w:t>
      </w:r>
    </w:p>
    <w:p w:rsidR="00E63D53" w:rsidRDefault="00E63D53" w:rsidP="00E63D53">
      <w:pPr>
        <w:pStyle w:val="ListParagraph"/>
        <w:numPr>
          <w:ilvl w:val="0"/>
          <w:numId w:val="16"/>
        </w:numPr>
        <w:spacing w:after="0" w:line="276" w:lineRule="auto"/>
        <w:ind w:right="118"/>
        <w:rPr>
          <w:rFonts w:cs="Arial"/>
        </w:rPr>
      </w:pPr>
      <w:r>
        <w:rPr>
          <w:rFonts w:cs="Arial"/>
        </w:rPr>
        <w:t>Request enough money for 1 streetlight column replacement on top of budget (based on £1,100 per replacement).  The precept demand would be for £13,242.04 which results in a 9.8% rise per band D property, £3.52 per household.</w:t>
      </w:r>
    </w:p>
    <w:p w:rsidR="00E63D53" w:rsidRDefault="00E63D53" w:rsidP="00E63D53">
      <w:pPr>
        <w:pStyle w:val="ListParagraph"/>
        <w:numPr>
          <w:ilvl w:val="0"/>
          <w:numId w:val="16"/>
        </w:numPr>
        <w:spacing w:after="0" w:line="276" w:lineRule="auto"/>
        <w:ind w:right="118"/>
        <w:rPr>
          <w:rFonts w:cs="Arial"/>
        </w:rPr>
      </w:pPr>
      <w:r>
        <w:rPr>
          <w:rFonts w:cs="Arial"/>
        </w:rPr>
        <w:t>Request enough money for 2 streetlight column replacements on top of budget (based on £1,100 per replacement). The precept demand would be for £14327.04 which results in an 18.8% rise per band D pro</w:t>
      </w:r>
      <w:r w:rsidR="0060170B">
        <w:rPr>
          <w:rFonts w:cs="Arial"/>
        </w:rPr>
        <w:t>perty, £6.77 per household.</w:t>
      </w:r>
    </w:p>
    <w:p w:rsidR="0060170B" w:rsidRPr="00E63D53" w:rsidRDefault="0060170B" w:rsidP="0060170B">
      <w:pPr>
        <w:pStyle w:val="ListParagraph"/>
        <w:spacing w:after="0" w:line="276" w:lineRule="auto"/>
        <w:ind w:right="118"/>
        <w:rPr>
          <w:rFonts w:cs="Arial"/>
        </w:rPr>
      </w:pPr>
    </w:p>
    <w:p w:rsidR="008606A3" w:rsidRPr="0060170B" w:rsidRDefault="002A56BB" w:rsidP="0042508F">
      <w:pPr>
        <w:spacing w:after="0" w:line="276" w:lineRule="auto"/>
        <w:ind w:right="118"/>
        <w:rPr>
          <w:rFonts w:cs="Arial"/>
          <w:b/>
        </w:rPr>
      </w:pPr>
      <w:r w:rsidRPr="00C87B23">
        <w:rPr>
          <w:rFonts w:cs="Arial"/>
          <w:b/>
        </w:rPr>
        <w:t xml:space="preserve">Resolved: </w:t>
      </w:r>
      <w:proofErr w:type="spellStart"/>
      <w:r w:rsidR="0060170B" w:rsidRPr="0060170B">
        <w:rPr>
          <w:rFonts w:cs="Arial"/>
          <w:b/>
        </w:rPr>
        <w:t>Hillam</w:t>
      </w:r>
      <w:proofErr w:type="spellEnd"/>
      <w:r w:rsidR="0060170B" w:rsidRPr="0060170B">
        <w:rPr>
          <w:rFonts w:cs="Arial"/>
          <w:b/>
        </w:rPr>
        <w:t xml:space="preserve"> Parish Council voted and option D was agreed.  Although a difficult decision and not likely to be a popular choice, the PC believe this is the only way to keep up with the maintenance of the parish owned lights that are fast becoming out of date and irreparable.  Based on the results of the condition survey conducted by NYCC and the fact that SOX lanterns will now need upgrading to LED technology as they each fail, the PC realise their current </w:t>
      </w:r>
      <w:r w:rsidR="0060170B">
        <w:rPr>
          <w:rFonts w:cs="Arial"/>
          <w:b/>
        </w:rPr>
        <w:t>budget and precept demand</w:t>
      </w:r>
      <w:r w:rsidR="0060170B" w:rsidRPr="0060170B">
        <w:rPr>
          <w:rFonts w:cs="Arial"/>
          <w:b/>
        </w:rPr>
        <w:t xml:space="preserve"> will not cover this maintenance, and reserves have already been used to cover urgent streetlight repairs highlighted by the survey.</w:t>
      </w:r>
    </w:p>
    <w:p w:rsidR="0060170B" w:rsidRDefault="0060170B" w:rsidP="0042508F">
      <w:pPr>
        <w:spacing w:after="0" w:line="276" w:lineRule="auto"/>
        <w:ind w:right="118"/>
        <w:rPr>
          <w:rFonts w:cs="Arial"/>
        </w:rPr>
      </w:pPr>
    </w:p>
    <w:p w:rsidR="0060170B" w:rsidRDefault="0060170B" w:rsidP="0042508F">
      <w:pPr>
        <w:spacing w:after="0" w:line="276" w:lineRule="auto"/>
        <w:ind w:right="118"/>
        <w:rPr>
          <w:rFonts w:cs="Arial"/>
        </w:rPr>
      </w:pPr>
      <w:r>
        <w:rPr>
          <w:rFonts w:cs="Arial"/>
        </w:rPr>
        <w:t xml:space="preserve">Cllr Sadler will draft a report to explain the situation to the community via the website and </w:t>
      </w:r>
      <w:proofErr w:type="spellStart"/>
      <w:r>
        <w:rPr>
          <w:rFonts w:cs="Arial"/>
        </w:rPr>
        <w:t>Hillam</w:t>
      </w:r>
      <w:proofErr w:type="spellEnd"/>
      <w:r>
        <w:rPr>
          <w:rFonts w:cs="Arial"/>
        </w:rPr>
        <w:t xml:space="preserve"> News.</w:t>
      </w:r>
    </w:p>
    <w:p w:rsidR="00CA46E0" w:rsidRDefault="00CA46E0" w:rsidP="0042508F">
      <w:pPr>
        <w:spacing w:after="0" w:line="276" w:lineRule="auto"/>
        <w:ind w:right="118"/>
        <w:rPr>
          <w:rFonts w:cs="Arial"/>
        </w:rPr>
      </w:pPr>
    </w:p>
    <w:p w:rsidR="00CA46E0" w:rsidRDefault="00CA46E0" w:rsidP="0042508F">
      <w:pPr>
        <w:spacing w:after="0" w:line="276" w:lineRule="auto"/>
        <w:ind w:right="118"/>
        <w:rPr>
          <w:rFonts w:cs="Arial"/>
        </w:rPr>
      </w:pPr>
      <w:r>
        <w:rPr>
          <w:rFonts w:cs="Arial"/>
        </w:rPr>
        <w:t>The form was completed for a requirement of £14327.04 and signed by the clerk and the Chair.</w:t>
      </w:r>
    </w:p>
    <w:p w:rsidR="0060170B" w:rsidRDefault="0060170B" w:rsidP="0042508F">
      <w:pPr>
        <w:spacing w:after="0" w:line="276" w:lineRule="auto"/>
        <w:ind w:right="118"/>
      </w:pPr>
    </w:p>
    <w:p w:rsidR="00161007" w:rsidRPr="00CA46E0" w:rsidRDefault="0059432A" w:rsidP="0042508F">
      <w:pPr>
        <w:spacing w:after="0" w:line="240" w:lineRule="auto"/>
        <w:ind w:right="118"/>
        <w:rPr>
          <w:rFonts w:cstheme="minorHAnsi"/>
          <w:b/>
          <w:u w:val="single"/>
        </w:rPr>
      </w:pPr>
      <w:r w:rsidRPr="00CA46E0">
        <w:rPr>
          <w:rFonts w:cs="Arial"/>
          <w:b/>
          <w:u w:val="single"/>
        </w:rPr>
        <w:t>08.</w:t>
      </w:r>
      <w:r w:rsidR="00E16D41" w:rsidRPr="00CA46E0">
        <w:rPr>
          <w:rFonts w:cs="Arial"/>
          <w:b/>
          <w:u w:val="single"/>
        </w:rPr>
        <w:t xml:space="preserve"> </w:t>
      </w:r>
      <w:r w:rsidR="00CA46E0" w:rsidRPr="00CA46E0">
        <w:rPr>
          <w:rFonts w:cs="Arial"/>
          <w:b/>
          <w:u w:val="single"/>
        </w:rPr>
        <w:t>Query updates regarding Dunce Mire Lane ownershi</w:t>
      </w:r>
      <w:r w:rsidR="00CA46E0">
        <w:rPr>
          <w:rFonts w:cs="Arial"/>
          <w:b/>
          <w:u w:val="single"/>
        </w:rPr>
        <w:t>p</w:t>
      </w:r>
    </w:p>
    <w:p w:rsidR="001F01C3" w:rsidRDefault="00CA46E0" w:rsidP="0042508F">
      <w:pPr>
        <w:spacing w:after="0" w:line="276" w:lineRule="auto"/>
        <w:ind w:right="118"/>
        <w:rPr>
          <w:rFonts w:cs="Arial"/>
          <w:b/>
          <w:u w:val="single"/>
        </w:rPr>
      </w:pPr>
      <w:r>
        <w:rPr>
          <w:rFonts w:cs="Arial"/>
        </w:rPr>
        <w:t xml:space="preserve">It is </w:t>
      </w:r>
      <w:proofErr w:type="spellStart"/>
      <w:r>
        <w:rPr>
          <w:rFonts w:cs="Arial"/>
        </w:rPr>
        <w:t>belived</w:t>
      </w:r>
      <w:proofErr w:type="spellEnd"/>
      <w:r>
        <w:rPr>
          <w:rFonts w:cs="Arial"/>
        </w:rPr>
        <w:t xml:space="preserve"> that </w:t>
      </w:r>
      <w:proofErr w:type="spellStart"/>
      <w:r>
        <w:rPr>
          <w:rFonts w:cs="Arial"/>
        </w:rPr>
        <w:t>Duncemire</w:t>
      </w:r>
      <w:proofErr w:type="spellEnd"/>
      <w:r>
        <w:rPr>
          <w:rFonts w:cs="Arial"/>
        </w:rPr>
        <w:t xml:space="preserve"> Lane ownership belongs to the Parish Council and is registered as a Bridleway with NYCC.  Clerk to count it as a piece of land owned by </w:t>
      </w:r>
      <w:proofErr w:type="spellStart"/>
      <w:r>
        <w:rPr>
          <w:rFonts w:cs="Arial"/>
        </w:rPr>
        <w:t>Hillam</w:t>
      </w:r>
      <w:proofErr w:type="spellEnd"/>
      <w:r>
        <w:rPr>
          <w:rFonts w:cs="Arial"/>
        </w:rPr>
        <w:t xml:space="preserve"> Parish Council.</w:t>
      </w:r>
    </w:p>
    <w:p w:rsidR="00CA46E0" w:rsidRDefault="00CA46E0" w:rsidP="00CA46E0">
      <w:pPr>
        <w:spacing w:after="0" w:line="240" w:lineRule="auto"/>
        <w:ind w:right="827"/>
        <w:rPr>
          <w:rFonts w:cs="Arial"/>
          <w:b/>
          <w:u w:val="single"/>
        </w:rPr>
      </w:pPr>
    </w:p>
    <w:p w:rsidR="00CA46E0" w:rsidRPr="00CA46E0" w:rsidRDefault="00E16D41" w:rsidP="00CA46E0">
      <w:pPr>
        <w:spacing w:after="0" w:line="240" w:lineRule="auto"/>
        <w:ind w:right="827"/>
        <w:rPr>
          <w:rFonts w:cs="Arial"/>
          <w:b/>
          <w:u w:val="single"/>
        </w:rPr>
      </w:pPr>
      <w:r w:rsidRPr="00CA46E0">
        <w:rPr>
          <w:rFonts w:cs="Arial"/>
          <w:b/>
          <w:u w:val="single"/>
        </w:rPr>
        <w:t xml:space="preserve">09. </w:t>
      </w:r>
      <w:r w:rsidR="00CA46E0" w:rsidRPr="00CA46E0">
        <w:rPr>
          <w:rFonts w:cs="Arial"/>
          <w:b/>
          <w:u w:val="single"/>
        </w:rPr>
        <w:t>Common Land Registers Update; request from NYCC</w:t>
      </w:r>
    </w:p>
    <w:p w:rsidR="00E16D41" w:rsidRPr="00CA46E0" w:rsidRDefault="00CA46E0" w:rsidP="0042508F">
      <w:pPr>
        <w:spacing w:after="0" w:line="276" w:lineRule="auto"/>
        <w:ind w:right="118"/>
        <w:rPr>
          <w:rFonts w:cs="Arial"/>
        </w:rPr>
      </w:pPr>
      <w:r>
        <w:rPr>
          <w:rFonts w:cs="Arial"/>
          <w:b/>
        </w:rPr>
        <w:t>Resolved:</w:t>
      </w:r>
      <w:r>
        <w:rPr>
          <w:rFonts w:cs="Arial"/>
        </w:rPr>
        <w:t xml:space="preserve"> Clerk to take list of titles believed to be held by </w:t>
      </w:r>
      <w:proofErr w:type="spellStart"/>
      <w:r>
        <w:rPr>
          <w:rFonts w:cs="Arial"/>
        </w:rPr>
        <w:t>Hillam</w:t>
      </w:r>
      <w:proofErr w:type="spellEnd"/>
      <w:r>
        <w:rPr>
          <w:rFonts w:cs="Arial"/>
        </w:rPr>
        <w:t xml:space="preserve"> PC, find/acquire title deeds and register with NYCC as necessary.</w:t>
      </w:r>
    </w:p>
    <w:p w:rsidR="007E429A" w:rsidRDefault="007E429A" w:rsidP="00BE1B3C">
      <w:pPr>
        <w:spacing w:after="0" w:line="276" w:lineRule="auto"/>
        <w:ind w:right="827"/>
        <w:rPr>
          <w:rFonts w:cs="Arial"/>
          <w:b/>
          <w:u w:val="single"/>
        </w:rPr>
      </w:pPr>
    </w:p>
    <w:p w:rsidR="00BE1B3C" w:rsidRPr="00BE1B3C" w:rsidRDefault="007E429A" w:rsidP="00BE1B3C">
      <w:pPr>
        <w:spacing w:after="0" w:line="276" w:lineRule="auto"/>
        <w:ind w:right="827"/>
        <w:rPr>
          <w:rFonts w:cs="Arial"/>
          <w:b/>
          <w:u w:val="single"/>
        </w:rPr>
      </w:pPr>
      <w:r>
        <w:rPr>
          <w:rFonts w:cs="Arial"/>
          <w:b/>
          <w:u w:val="single"/>
        </w:rPr>
        <w:t>12</w:t>
      </w:r>
      <w:r w:rsidR="00E16D41">
        <w:rPr>
          <w:rFonts w:cs="Arial"/>
          <w:b/>
          <w:u w:val="single"/>
        </w:rPr>
        <w:t xml:space="preserve">. </w:t>
      </w:r>
      <w:r w:rsidR="00B1707A">
        <w:rPr>
          <w:rFonts w:cs="Arial"/>
          <w:b/>
          <w:u w:val="single"/>
        </w:rPr>
        <w:t>Planning</w:t>
      </w:r>
      <w:r w:rsidR="00BE1B3C" w:rsidRPr="00BE1B3C">
        <w:rPr>
          <w:rFonts w:cs="Arial"/>
          <w:b/>
          <w:u w:val="single"/>
        </w:rPr>
        <w:t>:</w:t>
      </w:r>
    </w:p>
    <w:p w:rsidR="00CA46E0" w:rsidRDefault="00CA46E0" w:rsidP="00CA46E0">
      <w:pPr>
        <w:pStyle w:val="ListParagraph"/>
        <w:numPr>
          <w:ilvl w:val="0"/>
          <w:numId w:val="15"/>
        </w:numPr>
        <w:spacing w:after="0" w:line="240" w:lineRule="auto"/>
        <w:ind w:right="827"/>
        <w:rPr>
          <w:rFonts w:cs="Arial"/>
        </w:rPr>
      </w:pPr>
      <w:r>
        <w:rPr>
          <w:rFonts w:cs="Arial"/>
        </w:rPr>
        <w:t xml:space="preserve">JETY/2016/0985/COU – Amended plans, proposed change of use – Bert’s Barrow, </w:t>
      </w:r>
      <w:proofErr w:type="spellStart"/>
      <w:r>
        <w:rPr>
          <w:rFonts w:cs="Arial"/>
        </w:rPr>
        <w:t>Austfield</w:t>
      </w:r>
      <w:proofErr w:type="spellEnd"/>
      <w:r>
        <w:rPr>
          <w:rFonts w:cs="Arial"/>
        </w:rPr>
        <w:t xml:space="preserve"> Farm, </w:t>
      </w:r>
      <w:proofErr w:type="spellStart"/>
      <w:r>
        <w:rPr>
          <w:rFonts w:cs="Arial"/>
        </w:rPr>
        <w:t>Austfield</w:t>
      </w:r>
      <w:proofErr w:type="spellEnd"/>
      <w:r>
        <w:rPr>
          <w:rFonts w:cs="Arial"/>
        </w:rPr>
        <w:t xml:space="preserve"> Lane</w:t>
      </w:r>
      <w:r>
        <w:rPr>
          <w:rFonts w:cs="Arial"/>
        </w:rPr>
        <w:t xml:space="preserve">.  </w:t>
      </w:r>
      <w:r w:rsidRPr="00CA46E0">
        <w:rPr>
          <w:rFonts w:cs="Arial"/>
          <w:b/>
        </w:rPr>
        <w:t>Resolved:</w:t>
      </w:r>
      <w:r>
        <w:rPr>
          <w:rFonts w:cs="Arial"/>
        </w:rPr>
        <w:t xml:space="preserve"> So long as the dog waste bin and the path are not impeded in anyway, there are no observations.</w:t>
      </w:r>
    </w:p>
    <w:p w:rsidR="00CA46E0" w:rsidRDefault="00CA46E0" w:rsidP="00CA46E0">
      <w:pPr>
        <w:pStyle w:val="ListParagraph"/>
        <w:numPr>
          <w:ilvl w:val="0"/>
          <w:numId w:val="15"/>
        </w:numPr>
        <w:spacing w:after="0" w:line="240" w:lineRule="auto"/>
        <w:ind w:right="827"/>
        <w:rPr>
          <w:rFonts w:cs="Arial"/>
        </w:rPr>
      </w:pPr>
      <w:r>
        <w:rPr>
          <w:rFonts w:cs="Arial"/>
        </w:rPr>
        <w:lastRenderedPageBreak/>
        <w:t>2017/1242/HPA – Proposed erection of 2 storey side extension – Autumn Cottage, 17 Bedford’s Fold</w:t>
      </w:r>
      <w:r>
        <w:rPr>
          <w:rFonts w:cs="Arial"/>
        </w:rPr>
        <w:t xml:space="preserve">.  </w:t>
      </w:r>
      <w:r w:rsidRPr="00CA46E0">
        <w:rPr>
          <w:rFonts w:cs="Arial"/>
          <w:b/>
        </w:rPr>
        <w:t>Resolved:</w:t>
      </w:r>
      <w:r>
        <w:rPr>
          <w:rFonts w:cs="Arial"/>
        </w:rPr>
        <w:t xml:space="preserve"> Cllr Mitchell removed himself from this discussion.  There were no observations to be submitted.</w:t>
      </w:r>
    </w:p>
    <w:p w:rsidR="00CA46E0" w:rsidRPr="003C4220" w:rsidRDefault="00CA46E0" w:rsidP="00CA46E0">
      <w:pPr>
        <w:pStyle w:val="ListParagraph"/>
        <w:spacing w:after="0" w:line="240" w:lineRule="auto"/>
        <w:ind w:left="1353" w:right="827"/>
        <w:rPr>
          <w:rFonts w:cs="Arial"/>
        </w:rPr>
      </w:pPr>
    </w:p>
    <w:p w:rsidR="001C4995" w:rsidRDefault="001C4995" w:rsidP="0059432A">
      <w:pPr>
        <w:spacing w:after="0" w:line="276" w:lineRule="auto"/>
        <w:ind w:right="827"/>
        <w:rPr>
          <w:b/>
          <w:u w:val="single"/>
        </w:rPr>
      </w:pPr>
    </w:p>
    <w:p w:rsidR="00C06D5C" w:rsidRPr="001410E3" w:rsidRDefault="0042508F" w:rsidP="00C06D5C">
      <w:pPr>
        <w:spacing w:after="0" w:line="240" w:lineRule="auto"/>
        <w:ind w:right="827"/>
        <w:rPr>
          <w:rFonts w:cs="Arial"/>
          <w:b/>
          <w:u w:val="single"/>
        </w:rPr>
      </w:pPr>
      <w:r>
        <w:rPr>
          <w:rFonts w:cstheme="minorHAnsi"/>
          <w:b/>
          <w:color w:val="222222"/>
          <w:szCs w:val="26"/>
          <w:u w:val="single"/>
          <w:shd w:val="clear" w:color="auto" w:fill="FFFFFF"/>
        </w:rPr>
        <w:t>14</w:t>
      </w:r>
      <w:r w:rsidR="00C06D5C" w:rsidRPr="001410E3">
        <w:rPr>
          <w:rFonts w:cstheme="minorHAnsi"/>
          <w:b/>
          <w:color w:val="222222"/>
          <w:szCs w:val="26"/>
          <w:u w:val="single"/>
          <w:shd w:val="clear" w:color="auto" w:fill="FFFFFF"/>
        </w:rPr>
        <w:t>.</w:t>
      </w:r>
      <w:r w:rsidR="00C06D5C" w:rsidRPr="001410E3">
        <w:rPr>
          <w:rFonts w:cs="Arial"/>
          <w:b/>
          <w:u w:val="single"/>
        </w:rPr>
        <w:t xml:space="preserve"> Confirm the date and time of the next Parish Council Meeting</w:t>
      </w:r>
    </w:p>
    <w:p w:rsidR="00C06D5C" w:rsidRDefault="00C06D5C" w:rsidP="007575F7">
      <w:pPr>
        <w:spacing w:after="0" w:line="240" w:lineRule="auto"/>
        <w:ind w:right="827"/>
        <w:rPr>
          <w:rFonts w:cs="Arial"/>
        </w:rPr>
      </w:pPr>
      <w:r w:rsidRPr="00C06D5C">
        <w:rPr>
          <w:rFonts w:cs="Arial"/>
          <w:b/>
        </w:rPr>
        <w:t>Resolved:</w:t>
      </w:r>
      <w:r>
        <w:rPr>
          <w:rFonts w:cs="Arial"/>
        </w:rPr>
        <w:t xml:space="preserve"> </w:t>
      </w:r>
      <w:r w:rsidRPr="00C06D5C">
        <w:rPr>
          <w:rFonts w:cs="Arial"/>
        </w:rPr>
        <w:t xml:space="preserve"> </w:t>
      </w:r>
      <w:r w:rsidR="00CA46E0">
        <w:rPr>
          <w:rFonts w:cs="Arial"/>
        </w:rPr>
        <w:t>There will be no meeting in January.  The next meeting will be Wednesday 7</w:t>
      </w:r>
      <w:r w:rsidR="00CA46E0" w:rsidRPr="00CA46E0">
        <w:rPr>
          <w:rFonts w:cs="Arial"/>
          <w:vertAlign w:val="superscript"/>
        </w:rPr>
        <w:t>th</w:t>
      </w:r>
      <w:r w:rsidR="00CA46E0">
        <w:rPr>
          <w:rFonts w:cs="Arial"/>
        </w:rPr>
        <w:t xml:space="preserve"> February 2018, 7.30pm at Monk </w:t>
      </w:r>
      <w:proofErr w:type="spellStart"/>
      <w:r w:rsidR="00CA46E0">
        <w:rPr>
          <w:rFonts w:cs="Arial"/>
        </w:rPr>
        <w:t>Fryston</w:t>
      </w:r>
      <w:proofErr w:type="spellEnd"/>
      <w:r w:rsidR="00CA46E0">
        <w:rPr>
          <w:rFonts w:cs="Arial"/>
        </w:rPr>
        <w:t xml:space="preserve"> and </w:t>
      </w:r>
      <w:proofErr w:type="spellStart"/>
      <w:r w:rsidR="00CA46E0">
        <w:rPr>
          <w:rFonts w:cs="Arial"/>
        </w:rPr>
        <w:t>Hillam</w:t>
      </w:r>
      <w:proofErr w:type="spellEnd"/>
      <w:r w:rsidR="00CA46E0">
        <w:rPr>
          <w:rFonts w:cs="Arial"/>
        </w:rPr>
        <w:t xml:space="preserve"> Community Centre.</w:t>
      </w:r>
    </w:p>
    <w:p w:rsidR="0042508F" w:rsidRDefault="0042508F" w:rsidP="007575F7">
      <w:pPr>
        <w:spacing w:after="0" w:line="240" w:lineRule="auto"/>
        <w:ind w:right="827"/>
        <w:rPr>
          <w:rFonts w:cs="Arial"/>
        </w:rPr>
      </w:pPr>
    </w:p>
    <w:p w:rsidR="00576F79" w:rsidRPr="001410E3" w:rsidRDefault="00563851" w:rsidP="00576F79">
      <w:pPr>
        <w:spacing w:line="276" w:lineRule="auto"/>
        <w:rPr>
          <w:b/>
          <w:u w:val="single"/>
        </w:rPr>
      </w:pPr>
      <w:r w:rsidRPr="001410E3">
        <w:rPr>
          <w:b/>
          <w:u w:val="single"/>
        </w:rPr>
        <w:t>1</w:t>
      </w:r>
      <w:r w:rsidR="0042508F">
        <w:rPr>
          <w:b/>
          <w:u w:val="single"/>
        </w:rPr>
        <w:t>5</w:t>
      </w:r>
      <w:r w:rsidR="00E076F6" w:rsidRPr="001410E3">
        <w:rPr>
          <w:b/>
          <w:u w:val="single"/>
        </w:rPr>
        <w:t xml:space="preserve">. </w:t>
      </w:r>
      <w:r w:rsidR="003B0670" w:rsidRPr="001410E3">
        <w:rPr>
          <w:b/>
          <w:u w:val="single"/>
        </w:rPr>
        <w:t>Meeting closed</w:t>
      </w:r>
      <w:r w:rsidR="007575F7">
        <w:rPr>
          <w:b/>
          <w:u w:val="single"/>
        </w:rPr>
        <w:t xml:space="preserve"> – </w:t>
      </w:r>
      <w:r w:rsidR="00555FA8">
        <w:rPr>
          <w:b/>
          <w:u w:val="single"/>
        </w:rPr>
        <w:t>9</w:t>
      </w:r>
      <w:r w:rsidR="00CA46E0">
        <w:rPr>
          <w:b/>
          <w:u w:val="single"/>
        </w:rPr>
        <w:t>.3</w:t>
      </w:r>
      <w:r w:rsidR="005F1996">
        <w:rPr>
          <w:b/>
          <w:u w:val="single"/>
        </w:rPr>
        <w:t>0</w:t>
      </w:r>
      <w:r w:rsidR="00555FA8">
        <w:rPr>
          <w:b/>
          <w:u w:val="single"/>
        </w:rPr>
        <w:t>PM</w:t>
      </w:r>
    </w:p>
    <w:p w:rsidR="00EB0D1D" w:rsidRPr="00E14F68" w:rsidRDefault="00EB0D1D" w:rsidP="00576F79">
      <w:pPr>
        <w:spacing w:after="0" w:line="276" w:lineRule="auto"/>
        <w:ind w:left="360"/>
        <w:rPr>
          <w:sz w:val="16"/>
        </w:rPr>
      </w:pPr>
    </w:p>
    <w:p w:rsidR="00DA5AEC" w:rsidRDefault="00DA5AEC"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Pr="00E14F68" w:rsidRDefault="00101A2B" w:rsidP="00576F79">
      <w:pPr>
        <w:spacing w:after="0" w:line="276" w:lineRule="auto"/>
        <w:rPr>
          <w:sz w:val="16"/>
        </w:rPr>
      </w:pPr>
    </w:p>
    <w:p w:rsidR="00DA5AEC" w:rsidRDefault="00DA5AEC" w:rsidP="00576F79">
      <w:pPr>
        <w:spacing w:after="0" w:line="276" w:lineRule="auto"/>
        <w:ind w:left="360"/>
      </w:pPr>
    </w:p>
    <w:p w:rsidR="00EC24BB" w:rsidRDefault="00EC24BB" w:rsidP="00576F79">
      <w:pPr>
        <w:spacing w:after="0" w:line="276" w:lineRule="auto"/>
        <w:ind w:left="360"/>
      </w:pPr>
    </w:p>
    <w:p w:rsidR="00AF407F" w:rsidRPr="00AF407F" w:rsidRDefault="00DA5AEC" w:rsidP="00576F79">
      <w:pPr>
        <w:spacing w:after="200" w:line="276" w:lineRule="auto"/>
        <w:jc w:val="center"/>
      </w:pPr>
      <w:r>
        <w:rPr>
          <w:rFonts w:cs="Arial"/>
        </w:rPr>
        <w:t>SIGNED: _________________________________________________</w:t>
      </w:r>
      <w:r>
        <w:rPr>
          <w:rFonts w:cs="Arial"/>
        </w:rPr>
        <w:tab/>
        <w:t xml:space="preserve">DATE:  </w:t>
      </w:r>
      <w:r>
        <w:rPr>
          <w:rFonts w:cs="Arial"/>
          <w:u w:val="single"/>
        </w:rPr>
        <w:t>___</w:t>
      </w:r>
      <w:r w:rsidRPr="003376D3">
        <w:rPr>
          <w:rFonts w:cs="Arial"/>
          <w:u w:val="single"/>
        </w:rPr>
        <w:t>__</w:t>
      </w:r>
      <w:r w:rsidR="00FB61AC">
        <w:rPr>
          <w:rFonts w:cs="Arial"/>
          <w:u w:val="single"/>
        </w:rPr>
        <w:t>_______</w:t>
      </w:r>
      <w:r w:rsidRPr="003376D3">
        <w:rPr>
          <w:rFonts w:cs="Arial"/>
          <w:u w:val="single"/>
        </w:rPr>
        <w:t>______</w:t>
      </w:r>
    </w:p>
    <w:sectPr w:rsidR="00AF407F" w:rsidRPr="00AF407F" w:rsidSect="009E4CCB">
      <w:headerReference w:type="default" r:id="rId8"/>
      <w:footerReference w:type="default" r:id="rId9"/>
      <w:pgSz w:w="11906" w:h="16838"/>
      <w:pgMar w:top="720" w:right="720" w:bottom="720" w:left="720"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DC" w:rsidRDefault="00AA17DC" w:rsidP="00B953B2">
      <w:pPr>
        <w:spacing w:after="0" w:line="240" w:lineRule="auto"/>
      </w:pPr>
      <w:r>
        <w:separator/>
      </w:r>
    </w:p>
  </w:endnote>
  <w:endnote w:type="continuationSeparator" w:id="0">
    <w:p w:rsidR="00AA17DC" w:rsidRDefault="00AA17DC" w:rsidP="00B9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85958"/>
      <w:docPartObj>
        <w:docPartGallery w:val="Page Numbers (Bottom of Page)"/>
        <w:docPartUnique/>
      </w:docPartObj>
    </w:sdtPr>
    <w:sdtEndPr>
      <w:rPr>
        <w:noProof/>
      </w:rPr>
    </w:sdtEndPr>
    <w:sdtContent>
      <w:p w:rsidR="00934810" w:rsidRDefault="00934810" w:rsidP="00DA5AEC">
        <w:pPr>
          <w:pStyle w:val="Footer"/>
          <w:jc w:val="center"/>
        </w:pPr>
        <w:r>
          <w:fldChar w:fldCharType="begin"/>
        </w:r>
        <w:r>
          <w:instrText xml:space="preserve"> PAGE   \* MERGEFORMAT </w:instrText>
        </w:r>
        <w:r>
          <w:fldChar w:fldCharType="separate"/>
        </w:r>
        <w:r w:rsidR="004A2C80">
          <w:rPr>
            <w:noProof/>
          </w:rPr>
          <w:t>40</w:t>
        </w:r>
        <w:r>
          <w:rPr>
            <w:noProof/>
          </w:rPr>
          <w:fldChar w:fldCharType="end"/>
        </w:r>
      </w:p>
    </w:sdtContent>
  </w:sdt>
  <w:p w:rsidR="00934810" w:rsidRPr="00DA5AEC" w:rsidRDefault="00934810" w:rsidP="00DA5AEC">
    <w:pPr>
      <w:pStyle w:val="Footer"/>
      <w:jc w:val="right"/>
      <w:rPr>
        <w:sz w:val="18"/>
      </w:rPr>
    </w:pPr>
    <w:r w:rsidRPr="00DA5AEC">
      <w:rPr>
        <w:sz w:val="18"/>
      </w:rPr>
      <w:t>Initial</w:t>
    </w:r>
    <w:proofErr w:type="gramStart"/>
    <w:r w:rsidRPr="00DA5AEC">
      <w:rPr>
        <w:sz w:val="18"/>
      </w:rPr>
      <w:t>:_</w:t>
    </w:r>
    <w:proofErr w:type="gramEnd"/>
    <w:r w:rsidRPr="00DA5AEC">
      <w:rPr>
        <w:sz w:val="18"/>
      </w:rPr>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DC" w:rsidRDefault="00AA17DC" w:rsidP="00B953B2">
      <w:pPr>
        <w:spacing w:after="0" w:line="240" w:lineRule="auto"/>
      </w:pPr>
      <w:r>
        <w:separator/>
      </w:r>
    </w:p>
  </w:footnote>
  <w:footnote w:type="continuationSeparator" w:id="0">
    <w:p w:rsidR="00AA17DC" w:rsidRDefault="00AA17DC" w:rsidP="00B9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F0" w:rsidRDefault="00FE58F0">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62EB"/>
    <w:multiLevelType w:val="hybridMultilevel"/>
    <w:tmpl w:val="9968C322"/>
    <w:lvl w:ilvl="0" w:tplc="EF60B5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9E6F08"/>
    <w:multiLevelType w:val="hybridMultilevel"/>
    <w:tmpl w:val="50A648FC"/>
    <w:lvl w:ilvl="0" w:tplc="C13A43EE">
      <w:start w:val="1"/>
      <w:numFmt w:val="lowerRoman"/>
      <w:lvlText w:val="%1)"/>
      <w:lvlJc w:val="left"/>
      <w:pPr>
        <w:ind w:left="1593"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 w15:restartNumberingAfterBreak="0">
    <w:nsid w:val="248D7A0E"/>
    <w:multiLevelType w:val="hybridMultilevel"/>
    <w:tmpl w:val="C95C62AA"/>
    <w:lvl w:ilvl="0" w:tplc="FA2039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CD17E3"/>
    <w:multiLevelType w:val="multilevel"/>
    <w:tmpl w:val="BBA08B2A"/>
    <w:lvl w:ilvl="0">
      <w:start w:val="1"/>
      <w:numFmt w:val="decimal"/>
      <w:lvlText w:val="%1."/>
      <w:lvlJc w:val="left"/>
      <w:pPr>
        <w:ind w:left="644" w:hanging="360"/>
      </w:pPr>
    </w:lvl>
    <w:lvl w:ilvl="1">
      <w:start w:val="1"/>
      <w:numFmt w:val="decimal"/>
      <w:isLgl/>
      <w:lvlText w:val="%1.%2"/>
      <w:lvlJc w:val="left"/>
      <w:pPr>
        <w:ind w:left="2160" w:hanging="1080"/>
      </w:pPr>
      <w:rPr>
        <w:b w:val="0"/>
      </w:rPr>
    </w:lvl>
    <w:lvl w:ilvl="2">
      <w:start w:val="1"/>
      <w:numFmt w:val="decimal"/>
      <w:isLgl/>
      <w:lvlText w:val="%1.%2.%3"/>
      <w:lvlJc w:val="left"/>
      <w:pPr>
        <w:ind w:left="2520" w:hanging="108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4" w15:restartNumberingAfterBreak="0">
    <w:nsid w:val="26815BE1"/>
    <w:multiLevelType w:val="hybridMultilevel"/>
    <w:tmpl w:val="3708A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94216"/>
    <w:multiLevelType w:val="hybridMultilevel"/>
    <w:tmpl w:val="FFA04BE8"/>
    <w:lvl w:ilvl="0" w:tplc="BC68917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2B8C431E"/>
    <w:multiLevelType w:val="hybridMultilevel"/>
    <w:tmpl w:val="64B878A2"/>
    <w:lvl w:ilvl="0" w:tplc="0778D7E0">
      <w:start w:val="1"/>
      <w:numFmt w:val="lowerLetter"/>
      <w:lvlText w:val="%1)"/>
      <w:lvlJc w:val="left"/>
      <w:pPr>
        <w:ind w:left="1616" w:hanging="36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7" w15:restartNumberingAfterBreak="0">
    <w:nsid w:val="2D485CAA"/>
    <w:multiLevelType w:val="hybridMultilevel"/>
    <w:tmpl w:val="E5B85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8639D"/>
    <w:multiLevelType w:val="hybridMultilevel"/>
    <w:tmpl w:val="C77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B462E"/>
    <w:multiLevelType w:val="hybridMultilevel"/>
    <w:tmpl w:val="EF9AA452"/>
    <w:lvl w:ilvl="0" w:tplc="123867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1616613"/>
    <w:multiLevelType w:val="hybridMultilevel"/>
    <w:tmpl w:val="4BD0D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23302"/>
    <w:multiLevelType w:val="hybridMultilevel"/>
    <w:tmpl w:val="1F60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F37B0"/>
    <w:multiLevelType w:val="hybridMultilevel"/>
    <w:tmpl w:val="2A9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50133"/>
    <w:multiLevelType w:val="hybridMultilevel"/>
    <w:tmpl w:val="57968BD6"/>
    <w:lvl w:ilvl="0" w:tplc="96EC8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1715F3"/>
    <w:multiLevelType w:val="hybridMultilevel"/>
    <w:tmpl w:val="5C92B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F0985"/>
    <w:multiLevelType w:val="hybridMultilevel"/>
    <w:tmpl w:val="A9B62DBE"/>
    <w:lvl w:ilvl="0" w:tplc="60E82F3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4"/>
  </w:num>
  <w:num w:numId="7">
    <w:abstractNumId w:val="13"/>
  </w:num>
  <w:num w:numId="8">
    <w:abstractNumId w:val="6"/>
  </w:num>
  <w:num w:numId="9">
    <w:abstractNumId w:val="10"/>
  </w:num>
  <w:num w:numId="10">
    <w:abstractNumId w:val="2"/>
  </w:num>
  <w:num w:numId="11">
    <w:abstractNumId w:val="0"/>
  </w:num>
  <w:num w:numId="12">
    <w:abstractNumId w:val="14"/>
  </w:num>
  <w:num w:numId="13">
    <w:abstractNumId w:val="15"/>
  </w:num>
  <w:num w:numId="14">
    <w:abstractNumId w:val="1"/>
  </w:num>
  <w:num w:numId="15">
    <w:abstractNumId w:val="5"/>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2"/>
    <w:rsid w:val="00013E8A"/>
    <w:rsid w:val="00042723"/>
    <w:rsid w:val="00057110"/>
    <w:rsid w:val="00063585"/>
    <w:rsid w:val="00080CE8"/>
    <w:rsid w:val="00083FD1"/>
    <w:rsid w:val="000A23B7"/>
    <w:rsid w:val="000A4308"/>
    <w:rsid w:val="000B2B87"/>
    <w:rsid w:val="000B3332"/>
    <w:rsid w:val="000C1C09"/>
    <w:rsid w:val="000D28D2"/>
    <w:rsid w:val="000E6CB3"/>
    <w:rsid w:val="00101A2B"/>
    <w:rsid w:val="00103B03"/>
    <w:rsid w:val="00112C0D"/>
    <w:rsid w:val="00113E4E"/>
    <w:rsid w:val="0011642B"/>
    <w:rsid w:val="001204CE"/>
    <w:rsid w:val="0012726A"/>
    <w:rsid w:val="001276E0"/>
    <w:rsid w:val="00127ABC"/>
    <w:rsid w:val="00132190"/>
    <w:rsid w:val="001324A0"/>
    <w:rsid w:val="00136795"/>
    <w:rsid w:val="00136929"/>
    <w:rsid w:val="001410E3"/>
    <w:rsid w:val="00161007"/>
    <w:rsid w:val="00161CD4"/>
    <w:rsid w:val="00165392"/>
    <w:rsid w:val="001712FC"/>
    <w:rsid w:val="001757B5"/>
    <w:rsid w:val="0018531F"/>
    <w:rsid w:val="00185F21"/>
    <w:rsid w:val="00187466"/>
    <w:rsid w:val="001A1FE1"/>
    <w:rsid w:val="001A31A1"/>
    <w:rsid w:val="001B1816"/>
    <w:rsid w:val="001B652A"/>
    <w:rsid w:val="001C4995"/>
    <w:rsid w:val="001D2BCD"/>
    <w:rsid w:val="001D75D9"/>
    <w:rsid w:val="001E0B8A"/>
    <w:rsid w:val="001E10F0"/>
    <w:rsid w:val="001E486E"/>
    <w:rsid w:val="001E6B89"/>
    <w:rsid w:val="001F01C3"/>
    <w:rsid w:val="001F7B8F"/>
    <w:rsid w:val="002006C6"/>
    <w:rsid w:val="00207A47"/>
    <w:rsid w:val="002221CA"/>
    <w:rsid w:val="00232EF6"/>
    <w:rsid w:val="00235A81"/>
    <w:rsid w:val="0024287E"/>
    <w:rsid w:val="00250E7B"/>
    <w:rsid w:val="00254666"/>
    <w:rsid w:val="00261274"/>
    <w:rsid w:val="00263A4B"/>
    <w:rsid w:val="00270C88"/>
    <w:rsid w:val="00271735"/>
    <w:rsid w:val="00275746"/>
    <w:rsid w:val="002764DD"/>
    <w:rsid w:val="00283786"/>
    <w:rsid w:val="00286508"/>
    <w:rsid w:val="002879EE"/>
    <w:rsid w:val="002929C2"/>
    <w:rsid w:val="002A56BB"/>
    <w:rsid w:val="002A56D2"/>
    <w:rsid w:val="002A637D"/>
    <w:rsid w:val="002A65A1"/>
    <w:rsid w:val="002B1115"/>
    <w:rsid w:val="002B7957"/>
    <w:rsid w:val="002D08DB"/>
    <w:rsid w:val="002E09BB"/>
    <w:rsid w:val="002E3AF9"/>
    <w:rsid w:val="002E3D08"/>
    <w:rsid w:val="002F11DF"/>
    <w:rsid w:val="002F4FF6"/>
    <w:rsid w:val="003022F7"/>
    <w:rsid w:val="003062CD"/>
    <w:rsid w:val="00315311"/>
    <w:rsid w:val="00317FC4"/>
    <w:rsid w:val="00324F46"/>
    <w:rsid w:val="00332315"/>
    <w:rsid w:val="00334E7C"/>
    <w:rsid w:val="00344654"/>
    <w:rsid w:val="003462B8"/>
    <w:rsid w:val="0034630F"/>
    <w:rsid w:val="003468EF"/>
    <w:rsid w:val="00351957"/>
    <w:rsid w:val="003544F2"/>
    <w:rsid w:val="00354F11"/>
    <w:rsid w:val="0037397D"/>
    <w:rsid w:val="00377E74"/>
    <w:rsid w:val="00382449"/>
    <w:rsid w:val="00395FA4"/>
    <w:rsid w:val="003A0597"/>
    <w:rsid w:val="003A197F"/>
    <w:rsid w:val="003A53A4"/>
    <w:rsid w:val="003B0670"/>
    <w:rsid w:val="003B6986"/>
    <w:rsid w:val="003B70B4"/>
    <w:rsid w:val="003C0297"/>
    <w:rsid w:val="003C6265"/>
    <w:rsid w:val="003D07D0"/>
    <w:rsid w:val="003D2BE9"/>
    <w:rsid w:val="003E0161"/>
    <w:rsid w:val="003E53A0"/>
    <w:rsid w:val="003E7397"/>
    <w:rsid w:val="003F3C77"/>
    <w:rsid w:val="0040646D"/>
    <w:rsid w:val="00406693"/>
    <w:rsid w:val="004132B8"/>
    <w:rsid w:val="0042508F"/>
    <w:rsid w:val="00425987"/>
    <w:rsid w:val="0042722B"/>
    <w:rsid w:val="004436CA"/>
    <w:rsid w:val="004473AC"/>
    <w:rsid w:val="00450B90"/>
    <w:rsid w:val="00457889"/>
    <w:rsid w:val="00466305"/>
    <w:rsid w:val="004753DD"/>
    <w:rsid w:val="00482E9E"/>
    <w:rsid w:val="00487D80"/>
    <w:rsid w:val="00492D13"/>
    <w:rsid w:val="004A0A85"/>
    <w:rsid w:val="004A1883"/>
    <w:rsid w:val="004A2C80"/>
    <w:rsid w:val="004A31C4"/>
    <w:rsid w:val="004A56CC"/>
    <w:rsid w:val="004B7831"/>
    <w:rsid w:val="004D11C4"/>
    <w:rsid w:val="004D3691"/>
    <w:rsid w:val="004E6DEA"/>
    <w:rsid w:val="004F2ED5"/>
    <w:rsid w:val="004F5334"/>
    <w:rsid w:val="0050747D"/>
    <w:rsid w:val="00507929"/>
    <w:rsid w:val="00510E05"/>
    <w:rsid w:val="00517916"/>
    <w:rsid w:val="005276AA"/>
    <w:rsid w:val="00537D5A"/>
    <w:rsid w:val="0054167A"/>
    <w:rsid w:val="00545FB6"/>
    <w:rsid w:val="00551A42"/>
    <w:rsid w:val="005553FF"/>
    <w:rsid w:val="00555829"/>
    <w:rsid w:val="00555B43"/>
    <w:rsid w:val="00555FA8"/>
    <w:rsid w:val="00563851"/>
    <w:rsid w:val="00567AB3"/>
    <w:rsid w:val="00571E7D"/>
    <w:rsid w:val="00575FD2"/>
    <w:rsid w:val="0057646D"/>
    <w:rsid w:val="00576F79"/>
    <w:rsid w:val="005848E6"/>
    <w:rsid w:val="0059432A"/>
    <w:rsid w:val="00595249"/>
    <w:rsid w:val="005A2E2E"/>
    <w:rsid w:val="005C1B7C"/>
    <w:rsid w:val="005C5CFA"/>
    <w:rsid w:val="005D0BC8"/>
    <w:rsid w:val="005D2F96"/>
    <w:rsid w:val="005F1996"/>
    <w:rsid w:val="0060170B"/>
    <w:rsid w:val="0061537E"/>
    <w:rsid w:val="00616878"/>
    <w:rsid w:val="00635C37"/>
    <w:rsid w:val="00644086"/>
    <w:rsid w:val="0064786C"/>
    <w:rsid w:val="00653ABD"/>
    <w:rsid w:val="00674529"/>
    <w:rsid w:val="00675C47"/>
    <w:rsid w:val="00686085"/>
    <w:rsid w:val="00690563"/>
    <w:rsid w:val="00694765"/>
    <w:rsid w:val="006A4C05"/>
    <w:rsid w:val="006A717F"/>
    <w:rsid w:val="006B2036"/>
    <w:rsid w:val="006B348D"/>
    <w:rsid w:val="006B3D54"/>
    <w:rsid w:val="006B667A"/>
    <w:rsid w:val="006B6A02"/>
    <w:rsid w:val="006B6D96"/>
    <w:rsid w:val="006C3DE8"/>
    <w:rsid w:val="006D3BEB"/>
    <w:rsid w:val="006F29DB"/>
    <w:rsid w:val="007177C6"/>
    <w:rsid w:val="007178B8"/>
    <w:rsid w:val="00720DA1"/>
    <w:rsid w:val="007330E1"/>
    <w:rsid w:val="0073423D"/>
    <w:rsid w:val="00743871"/>
    <w:rsid w:val="00753ED8"/>
    <w:rsid w:val="007575F7"/>
    <w:rsid w:val="00767A23"/>
    <w:rsid w:val="007732A4"/>
    <w:rsid w:val="007748B7"/>
    <w:rsid w:val="00776E40"/>
    <w:rsid w:val="0077723E"/>
    <w:rsid w:val="00783A88"/>
    <w:rsid w:val="00796FFD"/>
    <w:rsid w:val="0079777D"/>
    <w:rsid w:val="007A0104"/>
    <w:rsid w:val="007A194A"/>
    <w:rsid w:val="007A7236"/>
    <w:rsid w:val="007A7472"/>
    <w:rsid w:val="007B132A"/>
    <w:rsid w:val="007D30F8"/>
    <w:rsid w:val="007E4277"/>
    <w:rsid w:val="007E429A"/>
    <w:rsid w:val="007E55C5"/>
    <w:rsid w:val="007F6402"/>
    <w:rsid w:val="00800CA4"/>
    <w:rsid w:val="008012A5"/>
    <w:rsid w:val="00802C79"/>
    <w:rsid w:val="0081125E"/>
    <w:rsid w:val="00814EB5"/>
    <w:rsid w:val="00822DE8"/>
    <w:rsid w:val="008327B2"/>
    <w:rsid w:val="0083426A"/>
    <w:rsid w:val="00835896"/>
    <w:rsid w:val="00837507"/>
    <w:rsid w:val="00847EBB"/>
    <w:rsid w:val="008542D8"/>
    <w:rsid w:val="00855A07"/>
    <w:rsid w:val="008606A3"/>
    <w:rsid w:val="0087218A"/>
    <w:rsid w:val="00876EA8"/>
    <w:rsid w:val="00880E80"/>
    <w:rsid w:val="00882300"/>
    <w:rsid w:val="00884BAA"/>
    <w:rsid w:val="0089162C"/>
    <w:rsid w:val="0089437D"/>
    <w:rsid w:val="0089634E"/>
    <w:rsid w:val="008A1E66"/>
    <w:rsid w:val="008A30AF"/>
    <w:rsid w:val="008A3769"/>
    <w:rsid w:val="008A488A"/>
    <w:rsid w:val="008A5351"/>
    <w:rsid w:val="008A5DA9"/>
    <w:rsid w:val="008B1ECC"/>
    <w:rsid w:val="008B2262"/>
    <w:rsid w:val="008B7E32"/>
    <w:rsid w:val="008D31B3"/>
    <w:rsid w:val="008D614E"/>
    <w:rsid w:val="008D6C6A"/>
    <w:rsid w:val="008D709A"/>
    <w:rsid w:val="008E2AFC"/>
    <w:rsid w:val="008E5C13"/>
    <w:rsid w:val="008F4D9F"/>
    <w:rsid w:val="008F70BA"/>
    <w:rsid w:val="0090698A"/>
    <w:rsid w:val="009128DF"/>
    <w:rsid w:val="00913464"/>
    <w:rsid w:val="009135BF"/>
    <w:rsid w:val="00924134"/>
    <w:rsid w:val="00930961"/>
    <w:rsid w:val="009334C2"/>
    <w:rsid w:val="00934810"/>
    <w:rsid w:val="009374E6"/>
    <w:rsid w:val="00944386"/>
    <w:rsid w:val="009647F5"/>
    <w:rsid w:val="00982C71"/>
    <w:rsid w:val="009A2C6B"/>
    <w:rsid w:val="009A31AF"/>
    <w:rsid w:val="009A5F50"/>
    <w:rsid w:val="009A66D1"/>
    <w:rsid w:val="009B1501"/>
    <w:rsid w:val="009C1F6C"/>
    <w:rsid w:val="009D7DAC"/>
    <w:rsid w:val="009E4CCB"/>
    <w:rsid w:val="009E600F"/>
    <w:rsid w:val="009F403E"/>
    <w:rsid w:val="009F6F26"/>
    <w:rsid w:val="00A04516"/>
    <w:rsid w:val="00A160B1"/>
    <w:rsid w:val="00A1779D"/>
    <w:rsid w:val="00A17A8F"/>
    <w:rsid w:val="00A328B5"/>
    <w:rsid w:val="00A403B4"/>
    <w:rsid w:val="00A4069A"/>
    <w:rsid w:val="00A4156C"/>
    <w:rsid w:val="00A471ED"/>
    <w:rsid w:val="00A51EC6"/>
    <w:rsid w:val="00A52575"/>
    <w:rsid w:val="00A5335A"/>
    <w:rsid w:val="00A53D0B"/>
    <w:rsid w:val="00A57062"/>
    <w:rsid w:val="00A616F2"/>
    <w:rsid w:val="00A639DB"/>
    <w:rsid w:val="00A71F59"/>
    <w:rsid w:val="00A74762"/>
    <w:rsid w:val="00A8563D"/>
    <w:rsid w:val="00A91528"/>
    <w:rsid w:val="00A92E28"/>
    <w:rsid w:val="00A94282"/>
    <w:rsid w:val="00A94951"/>
    <w:rsid w:val="00A972F3"/>
    <w:rsid w:val="00AA17DC"/>
    <w:rsid w:val="00AA69AB"/>
    <w:rsid w:val="00AB073C"/>
    <w:rsid w:val="00AC56A2"/>
    <w:rsid w:val="00AD1639"/>
    <w:rsid w:val="00AE2FD9"/>
    <w:rsid w:val="00AE4407"/>
    <w:rsid w:val="00AE5C11"/>
    <w:rsid w:val="00AE69B1"/>
    <w:rsid w:val="00AE7676"/>
    <w:rsid w:val="00AF407F"/>
    <w:rsid w:val="00AF7B0A"/>
    <w:rsid w:val="00B0085B"/>
    <w:rsid w:val="00B02377"/>
    <w:rsid w:val="00B053A1"/>
    <w:rsid w:val="00B12B35"/>
    <w:rsid w:val="00B12E35"/>
    <w:rsid w:val="00B146F0"/>
    <w:rsid w:val="00B1707A"/>
    <w:rsid w:val="00B263E5"/>
    <w:rsid w:val="00B31E23"/>
    <w:rsid w:val="00B3453B"/>
    <w:rsid w:val="00B367FE"/>
    <w:rsid w:val="00B3745F"/>
    <w:rsid w:val="00B4468E"/>
    <w:rsid w:val="00B46AB4"/>
    <w:rsid w:val="00B52CBD"/>
    <w:rsid w:val="00B57D83"/>
    <w:rsid w:val="00B603A6"/>
    <w:rsid w:val="00B609B7"/>
    <w:rsid w:val="00B666F7"/>
    <w:rsid w:val="00B71B1C"/>
    <w:rsid w:val="00B72C81"/>
    <w:rsid w:val="00B751ED"/>
    <w:rsid w:val="00B80A55"/>
    <w:rsid w:val="00B8103D"/>
    <w:rsid w:val="00B85DB9"/>
    <w:rsid w:val="00B90041"/>
    <w:rsid w:val="00B92EB1"/>
    <w:rsid w:val="00B953B2"/>
    <w:rsid w:val="00BA2B8A"/>
    <w:rsid w:val="00BB1A50"/>
    <w:rsid w:val="00BD4C10"/>
    <w:rsid w:val="00BE18AA"/>
    <w:rsid w:val="00BE1B3C"/>
    <w:rsid w:val="00BE7B8C"/>
    <w:rsid w:val="00BF3161"/>
    <w:rsid w:val="00BF336A"/>
    <w:rsid w:val="00C01180"/>
    <w:rsid w:val="00C053F3"/>
    <w:rsid w:val="00C06D5C"/>
    <w:rsid w:val="00C11A9F"/>
    <w:rsid w:val="00C11DC7"/>
    <w:rsid w:val="00C13C4C"/>
    <w:rsid w:val="00C153FD"/>
    <w:rsid w:val="00C17F23"/>
    <w:rsid w:val="00C24A97"/>
    <w:rsid w:val="00C3632C"/>
    <w:rsid w:val="00C60BEC"/>
    <w:rsid w:val="00C62623"/>
    <w:rsid w:val="00C63BAC"/>
    <w:rsid w:val="00C76A6A"/>
    <w:rsid w:val="00C8670F"/>
    <w:rsid w:val="00C87B23"/>
    <w:rsid w:val="00C971B7"/>
    <w:rsid w:val="00CA46E0"/>
    <w:rsid w:val="00CA64B0"/>
    <w:rsid w:val="00CA75D8"/>
    <w:rsid w:val="00CB2406"/>
    <w:rsid w:val="00CC261D"/>
    <w:rsid w:val="00CC66C5"/>
    <w:rsid w:val="00CD1D32"/>
    <w:rsid w:val="00CE5FDE"/>
    <w:rsid w:val="00CF0FF9"/>
    <w:rsid w:val="00CF24DE"/>
    <w:rsid w:val="00D00A2E"/>
    <w:rsid w:val="00D01AED"/>
    <w:rsid w:val="00D105D0"/>
    <w:rsid w:val="00D11C4C"/>
    <w:rsid w:val="00D1365C"/>
    <w:rsid w:val="00D224B4"/>
    <w:rsid w:val="00D24E1A"/>
    <w:rsid w:val="00D53043"/>
    <w:rsid w:val="00D61210"/>
    <w:rsid w:val="00D64A73"/>
    <w:rsid w:val="00D710A1"/>
    <w:rsid w:val="00D90881"/>
    <w:rsid w:val="00D909E5"/>
    <w:rsid w:val="00DA487E"/>
    <w:rsid w:val="00DA5AEC"/>
    <w:rsid w:val="00DB5DB3"/>
    <w:rsid w:val="00DB78AC"/>
    <w:rsid w:val="00DC096C"/>
    <w:rsid w:val="00DC2E01"/>
    <w:rsid w:val="00DC7717"/>
    <w:rsid w:val="00DF5C42"/>
    <w:rsid w:val="00E01BB2"/>
    <w:rsid w:val="00E06910"/>
    <w:rsid w:val="00E06D02"/>
    <w:rsid w:val="00E076F6"/>
    <w:rsid w:val="00E149B2"/>
    <w:rsid w:val="00E14F68"/>
    <w:rsid w:val="00E16D41"/>
    <w:rsid w:val="00E1721E"/>
    <w:rsid w:val="00E33A6A"/>
    <w:rsid w:val="00E42DF9"/>
    <w:rsid w:val="00E44A6F"/>
    <w:rsid w:val="00E5785A"/>
    <w:rsid w:val="00E63D53"/>
    <w:rsid w:val="00E640F4"/>
    <w:rsid w:val="00E64EBF"/>
    <w:rsid w:val="00E74A36"/>
    <w:rsid w:val="00E76CEB"/>
    <w:rsid w:val="00E76D41"/>
    <w:rsid w:val="00E8654C"/>
    <w:rsid w:val="00E90FAA"/>
    <w:rsid w:val="00EB0D1D"/>
    <w:rsid w:val="00EB18FC"/>
    <w:rsid w:val="00EB2986"/>
    <w:rsid w:val="00EB38E4"/>
    <w:rsid w:val="00EB4F4A"/>
    <w:rsid w:val="00EC24BB"/>
    <w:rsid w:val="00ED03C0"/>
    <w:rsid w:val="00ED24E0"/>
    <w:rsid w:val="00ED4699"/>
    <w:rsid w:val="00EF372A"/>
    <w:rsid w:val="00EF4DD2"/>
    <w:rsid w:val="00F031B4"/>
    <w:rsid w:val="00F07E2D"/>
    <w:rsid w:val="00F141AB"/>
    <w:rsid w:val="00F41B63"/>
    <w:rsid w:val="00F42ABA"/>
    <w:rsid w:val="00F547C7"/>
    <w:rsid w:val="00F64678"/>
    <w:rsid w:val="00F70061"/>
    <w:rsid w:val="00F817E9"/>
    <w:rsid w:val="00F86BBA"/>
    <w:rsid w:val="00F93640"/>
    <w:rsid w:val="00FA756D"/>
    <w:rsid w:val="00FB3A00"/>
    <w:rsid w:val="00FB61AC"/>
    <w:rsid w:val="00FC20A6"/>
    <w:rsid w:val="00FC20DB"/>
    <w:rsid w:val="00FC2F7A"/>
    <w:rsid w:val="00FC5BD8"/>
    <w:rsid w:val="00FC6FB6"/>
    <w:rsid w:val="00FC7CF7"/>
    <w:rsid w:val="00FD6886"/>
    <w:rsid w:val="00FD6A0E"/>
    <w:rsid w:val="00FE15A3"/>
    <w:rsid w:val="00FE3EEE"/>
    <w:rsid w:val="00FE58F0"/>
    <w:rsid w:val="00FE6AA1"/>
    <w:rsid w:val="00FE72DB"/>
    <w:rsid w:val="00FF27D9"/>
    <w:rsid w:val="00FF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A28A8-1CEF-44F8-89F0-C3D3076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B2"/>
  </w:style>
  <w:style w:type="paragraph" w:styleId="Header">
    <w:name w:val="header"/>
    <w:basedOn w:val="Normal"/>
    <w:link w:val="HeaderChar"/>
    <w:uiPriority w:val="99"/>
    <w:unhideWhenUsed/>
    <w:rsid w:val="00B9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B2"/>
  </w:style>
  <w:style w:type="paragraph" w:styleId="ListParagraph">
    <w:name w:val="List Paragraph"/>
    <w:basedOn w:val="Normal"/>
    <w:uiPriority w:val="34"/>
    <w:qFormat/>
    <w:rsid w:val="009647F5"/>
    <w:pPr>
      <w:ind w:left="720"/>
      <w:contextualSpacing/>
    </w:pPr>
  </w:style>
  <w:style w:type="table" w:styleId="TableGrid">
    <w:name w:val="Table Grid"/>
    <w:basedOn w:val="TableNormal"/>
    <w:uiPriority w:val="39"/>
    <w:rsid w:val="00E1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216">
      <w:bodyDiv w:val="1"/>
      <w:marLeft w:val="0"/>
      <w:marRight w:val="0"/>
      <w:marTop w:val="0"/>
      <w:marBottom w:val="0"/>
      <w:divBdr>
        <w:top w:val="none" w:sz="0" w:space="0" w:color="auto"/>
        <w:left w:val="none" w:sz="0" w:space="0" w:color="auto"/>
        <w:bottom w:val="none" w:sz="0" w:space="0" w:color="auto"/>
        <w:right w:val="none" w:sz="0" w:space="0" w:color="auto"/>
      </w:divBdr>
    </w:div>
    <w:div w:id="773015372">
      <w:bodyDiv w:val="1"/>
      <w:marLeft w:val="0"/>
      <w:marRight w:val="0"/>
      <w:marTop w:val="0"/>
      <w:marBottom w:val="0"/>
      <w:divBdr>
        <w:top w:val="none" w:sz="0" w:space="0" w:color="auto"/>
        <w:left w:val="none" w:sz="0" w:space="0" w:color="auto"/>
        <w:bottom w:val="none" w:sz="0" w:space="0" w:color="auto"/>
        <w:right w:val="none" w:sz="0" w:space="0" w:color="auto"/>
      </w:divBdr>
    </w:div>
    <w:div w:id="7780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Juvina Janik</dc:creator>
  <cp:lastModifiedBy>Juvina Janik</cp:lastModifiedBy>
  <cp:revision>8</cp:revision>
  <cp:lastPrinted>2017-12-18T22:55:00Z</cp:lastPrinted>
  <dcterms:created xsi:type="dcterms:W3CDTF">2017-12-18T14:49:00Z</dcterms:created>
  <dcterms:modified xsi:type="dcterms:W3CDTF">2017-12-18T23:13:00Z</dcterms:modified>
</cp:coreProperties>
</file>